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DD" w:rsidRDefault="003D62DD" w:rsidP="003D62DD">
      <w:pPr>
        <w:rPr>
          <w:b/>
          <w:sz w:val="24"/>
          <w:szCs w:val="24"/>
        </w:rPr>
      </w:pPr>
      <w:r w:rsidRPr="004749B4">
        <w:rPr>
          <w:b/>
          <w:sz w:val="24"/>
          <w:szCs w:val="24"/>
        </w:rPr>
        <w:t xml:space="preserve">Lisboa, </w:t>
      </w:r>
      <w:r w:rsidR="009B66F8">
        <w:rPr>
          <w:b/>
          <w:sz w:val="24"/>
          <w:szCs w:val="24"/>
        </w:rPr>
        <w:t>14</w:t>
      </w:r>
      <w:r>
        <w:rPr>
          <w:b/>
          <w:sz w:val="24"/>
          <w:szCs w:val="24"/>
        </w:rPr>
        <w:t xml:space="preserve"> </w:t>
      </w:r>
      <w:r w:rsidRPr="004749B4">
        <w:rPr>
          <w:b/>
          <w:sz w:val="24"/>
          <w:szCs w:val="24"/>
        </w:rPr>
        <w:t xml:space="preserve">de </w:t>
      </w:r>
      <w:r>
        <w:rPr>
          <w:b/>
          <w:sz w:val="24"/>
          <w:szCs w:val="24"/>
        </w:rPr>
        <w:t>Outubro de</w:t>
      </w:r>
      <w:r w:rsidRPr="004749B4">
        <w:rPr>
          <w:b/>
          <w:sz w:val="24"/>
          <w:szCs w:val="24"/>
        </w:rPr>
        <w:t xml:space="preserve"> 2016</w:t>
      </w:r>
    </w:p>
    <w:p w:rsidR="007A6BFD" w:rsidRDefault="007A6BFD" w:rsidP="003D62DD">
      <w:pPr>
        <w:rPr>
          <w:b/>
          <w:sz w:val="24"/>
          <w:szCs w:val="24"/>
        </w:rPr>
      </w:pPr>
    </w:p>
    <w:p w:rsidR="00475D79" w:rsidRDefault="00780F43" w:rsidP="00475D79">
      <w:pPr>
        <w:jc w:val="center"/>
        <w:rPr>
          <w:b/>
          <w:sz w:val="24"/>
          <w:szCs w:val="24"/>
        </w:rPr>
      </w:pPr>
      <w:r>
        <w:rPr>
          <w:b/>
          <w:sz w:val="24"/>
          <w:szCs w:val="24"/>
        </w:rPr>
        <w:t>ENTREGA DE PRÉMIOS FOOD AND NUTRITION AWARDS</w:t>
      </w:r>
    </w:p>
    <w:p w:rsidR="000D1424" w:rsidRPr="00475D79" w:rsidRDefault="00475D79" w:rsidP="00780F43">
      <w:pPr>
        <w:jc w:val="center"/>
        <w:rPr>
          <w:b/>
          <w:color w:val="000000" w:themeColor="text1"/>
        </w:rPr>
      </w:pPr>
      <w:r>
        <w:rPr>
          <w:b/>
          <w:color w:val="000000" w:themeColor="text1"/>
        </w:rPr>
        <w:t>ALIMENTARIA &amp; HOREXPO LISBOA, parceira do FOOD NUTRITION AWARDS</w:t>
      </w:r>
    </w:p>
    <w:p w:rsidR="000D1424" w:rsidRPr="00780F43" w:rsidRDefault="00780F43" w:rsidP="00780F43">
      <w:pPr>
        <w:jc w:val="center"/>
        <w:rPr>
          <w:sz w:val="40"/>
        </w:rPr>
      </w:pPr>
      <w:r w:rsidRPr="00780F43">
        <w:rPr>
          <w:sz w:val="40"/>
        </w:rPr>
        <w:t>SETOR AGROALIMENTAR REPRESENTA 13% DO EMPREGO EM PORTUGAL E 8,5% DAS EXPORTAÇÕES DE BENS E SERVIÇOS</w:t>
      </w:r>
    </w:p>
    <w:p w:rsidR="00E903F1" w:rsidRPr="007A6BFD" w:rsidRDefault="00E903F1"/>
    <w:p w:rsidR="00F2261E" w:rsidRPr="00F2261E" w:rsidRDefault="00F2261E" w:rsidP="00F2261E">
      <w:pPr>
        <w:jc w:val="both"/>
      </w:pPr>
      <w:r w:rsidRPr="00F2261E">
        <w:t>A Conferência “Do Prado ao Prat</w:t>
      </w:r>
      <w:r w:rsidR="00DD6175">
        <w:t>o – Informar para viver melhor”</w:t>
      </w:r>
      <w:r w:rsidRPr="00F2261E">
        <w:t xml:space="preserve"> </w:t>
      </w:r>
      <w:r w:rsidR="00E923EA">
        <w:t>realiz</w:t>
      </w:r>
      <w:r w:rsidR="009B66F8">
        <w:t xml:space="preserve">ou-se </w:t>
      </w:r>
      <w:r w:rsidR="005911EA">
        <w:t>ontem, 13</w:t>
      </w:r>
      <w:r w:rsidR="009B66F8">
        <w:t xml:space="preserve"> de outubro</w:t>
      </w:r>
      <w:r w:rsidRPr="00F2261E">
        <w:rPr>
          <w:rFonts w:eastAsia="Dotum"/>
          <w:iCs/>
        </w:rPr>
        <w:t>, durante a Cerimónia de entrega de prémios da 7ª Edição do</w:t>
      </w:r>
      <w:r w:rsidR="0082020B">
        <w:rPr>
          <w:rFonts w:eastAsia="Dotum"/>
          <w:iCs/>
        </w:rPr>
        <w:t>s</w:t>
      </w:r>
      <w:r w:rsidRPr="00F2261E">
        <w:rPr>
          <w:rFonts w:eastAsia="Dotum"/>
          <w:iCs/>
        </w:rPr>
        <w:t xml:space="preserve"> </w:t>
      </w:r>
      <w:proofErr w:type="spellStart"/>
      <w:r w:rsidRPr="00F2261E">
        <w:rPr>
          <w:rFonts w:eastAsia="Dotum"/>
          <w:iCs/>
        </w:rPr>
        <w:t>Food</w:t>
      </w:r>
      <w:proofErr w:type="spellEnd"/>
      <w:r w:rsidRPr="00F2261E">
        <w:rPr>
          <w:rFonts w:eastAsia="Dotum"/>
          <w:iCs/>
        </w:rPr>
        <w:t xml:space="preserve"> &amp; </w:t>
      </w:r>
      <w:proofErr w:type="spellStart"/>
      <w:r w:rsidRPr="00F2261E">
        <w:rPr>
          <w:rFonts w:eastAsia="Dotum"/>
          <w:iCs/>
        </w:rPr>
        <w:t>Nutrition</w:t>
      </w:r>
      <w:proofErr w:type="spellEnd"/>
      <w:r w:rsidRPr="00F2261E">
        <w:rPr>
          <w:rFonts w:eastAsia="Dotum"/>
          <w:iCs/>
        </w:rPr>
        <w:t xml:space="preserve"> </w:t>
      </w:r>
      <w:proofErr w:type="spellStart"/>
      <w:r w:rsidRPr="00F2261E">
        <w:rPr>
          <w:rFonts w:eastAsia="Dotum"/>
          <w:iCs/>
        </w:rPr>
        <w:t>Awards</w:t>
      </w:r>
      <w:proofErr w:type="spellEnd"/>
      <w:r w:rsidR="009F5497">
        <w:rPr>
          <w:rFonts w:eastAsia="Dotum"/>
          <w:iCs/>
        </w:rPr>
        <w:t xml:space="preserve"> (FNA)</w:t>
      </w:r>
      <w:r w:rsidRPr="00F2261E">
        <w:rPr>
          <w:rFonts w:eastAsia="Dotum"/>
          <w:iCs/>
        </w:rPr>
        <w:t xml:space="preserve">, no </w:t>
      </w:r>
      <w:r w:rsidRPr="00F2261E">
        <w:t>Centro de Reuniões da Fil (Parque das Nações)</w:t>
      </w:r>
      <w:r w:rsidR="00E923EA">
        <w:t>.</w:t>
      </w:r>
      <w:r w:rsidR="0082020B">
        <w:t xml:space="preserve"> A cerimónia contou </w:t>
      </w:r>
      <w:r w:rsidR="002636CA">
        <w:t>com a participação</w:t>
      </w:r>
      <w:r w:rsidR="0082020B" w:rsidRPr="00E923EA">
        <w:rPr>
          <w:color w:val="000000" w:themeColor="text1"/>
        </w:rPr>
        <w:t xml:space="preserve"> do </w:t>
      </w:r>
      <w:r w:rsidR="0082020B" w:rsidRPr="00E923EA">
        <w:t>Secretário de Estado da Agricultura e Ali</w:t>
      </w:r>
      <w:r w:rsidR="0082020B">
        <w:t>mentação, Luís Medeiros Vieira.</w:t>
      </w:r>
    </w:p>
    <w:p w:rsidR="009F5497" w:rsidRDefault="00A7398C" w:rsidP="00F2261E">
      <w:pPr>
        <w:pStyle w:val="Default"/>
        <w:spacing w:line="276" w:lineRule="auto"/>
        <w:jc w:val="both"/>
        <w:rPr>
          <w:sz w:val="22"/>
          <w:szCs w:val="22"/>
        </w:rPr>
      </w:pPr>
      <w:r>
        <w:rPr>
          <w:sz w:val="22"/>
          <w:szCs w:val="22"/>
        </w:rPr>
        <w:t xml:space="preserve">Já na </w:t>
      </w:r>
      <w:r w:rsidR="00231180">
        <w:rPr>
          <w:sz w:val="22"/>
          <w:szCs w:val="22"/>
        </w:rPr>
        <w:t xml:space="preserve">sua </w:t>
      </w:r>
      <w:r>
        <w:rPr>
          <w:sz w:val="22"/>
          <w:szCs w:val="22"/>
        </w:rPr>
        <w:t>7ªedição, p</w:t>
      </w:r>
      <w:r w:rsidR="0082020B">
        <w:rPr>
          <w:sz w:val="22"/>
          <w:szCs w:val="22"/>
        </w:rPr>
        <w:t>romovidos pela Associação Portuguesa dos Nutri</w:t>
      </w:r>
      <w:r w:rsidR="00664944">
        <w:rPr>
          <w:sz w:val="22"/>
          <w:szCs w:val="22"/>
        </w:rPr>
        <w:t>cionistas em parceria com a GCI</w:t>
      </w:r>
      <w:r w:rsidR="0082020B">
        <w:rPr>
          <w:sz w:val="22"/>
          <w:szCs w:val="22"/>
        </w:rPr>
        <w:t xml:space="preserve"> </w:t>
      </w:r>
      <w:r>
        <w:rPr>
          <w:sz w:val="22"/>
          <w:szCs w:val="22"/>
        </w:rPr>
        <w:t>e com a Alimentaria &amp; Horexpo Lisboa</w:t>
      </w:r>
      <w:r w:rsidR="000D1424">
        <w:rPr>
          <w:sz w:val="22"/>
          <w:szCs w:val="22"/>
        </w:rPr>
        <w:t xml:space="preserve">, </w:t>
      </w:r>
      <w:r w:rsidR="0082020B">
        <w:rPr>
          <w:sz w:val="22"/>
          <w:szCs w:val="22"/>
        </w:rPr>
        <w:t>os</w:t>
      </w:r>
      <w:r w:rsidR="000D1424">
        <w:rPr>
          <w:sz w:val="22"/>
          <w:szCs w:val="22"/>
        </w:rPr>
        <w:t xml:space="preserve"> prémios</w:t>
      </w:r>
      <w:r w:rsidR="00282DDC" w:rsidRPr="00E923EA">
        <w:rPr>
          <w:sz w:val="22"/>
          <w:szCs w:val="22"/>
        </w:rPr>
        <w:t xml:space="preserve"> </w:t>
      </w:r>
      <w:proofErr w:type="spellStart"/>
      <w:r w:rsidR="00282DDC" w:rsidRPr="00E923EA">
        <w:rPr>
          <w:sz w:val="22"/>
          <w:szCs w:val="22"/>
        </w:rPr>
        <w:t>Food</w:t>
      </w:r>
      <w:proofErr w:type="spellEnd"/>
      <w:r w:rsidR="00282DDC" w:rsidRPr="00E923EA">
        <w:rPr>
          <w:sz w:val="22"/>
          <w:szCs w:val="22"/>
        </w:rPr>
        <w:t xml:space="preserve"> &amp; </w:t>
      </w:r>
      <w:proofErr w:type="spellStart"/>
      <w:r w:rsidR="00282DDC" w:rsidRPr="00E923EA">
        <w:rPr>
          <w:sz w:val="22"/>
          <w:szCs w:val="22"/>
        </w:rPr>
        <w:t>Nutrition</w:t>
      </w:r>
      <w:proofErr w:type="spellEnd"/>
      <w:r w:rsidR="00282DDC" w:rsidRPr="00E923EA">
        <w:rPr>
          <w:sz w:val="22"/>
          <w:szCs w:val="22"/>
        </w:rPr>
        <w:t xml:space="preserve"> </w:t>
      </w:r>
      <w:r w:rsidR="0082020B">
        <w:rPr>
          <w:sz w:val="22"/>
          <w:szCs w:val="22"/>
        </w:rPr>
        <w:t>pretendem</w:t>
      </w:r>
      <w:r w:rsidR="009F5497">
        <w:rPr>
          <w:sz w:val="22"/>
          <w:szCs w:val="22"/>
        </w:rPr>
        <w:t xml:space="preserve"> estimular o e</w:t>
      </w:r>
      <w:bookmarkStart w:id="0" w:name="_GoBack"/>
      <w:bookmarkEnd w:id="0"/>
      <w:r w:rsidR="009F5497">
        <w:rPr>
          <w:sz w:val="22"/>
          <w:szCs w:val="22"/>
        </w:rPr>
        <w:t xml:space="preserve">mpreendedorismo, valorizar a produção nacional e promover estilos de vida e hábitos alimentares saudáveis. </w:t>
      </w:r>
    </w:p>
    <w:p w:rsidR="00780F43" w:rsidRDefault="00780F43" w:rsidP="00780F43">
      <w:pPr>
        <w:pStyle w:val="Default"/>
        <w:spacing w:line="276" w:lineRule="auto"/>
        <w:jc w:val="both"/>
        <w:rPr>
          <w:color w:val="000000" w:themeColor="text1"/>
          <w:sz w:val="22"/>
          <w:szCs w:val="22"/>
        </w:rPr>
      </w:pPr>
    </w:p>
    <w:p w:rsidR="00780F43" w:rsidRPr="00780F43" w:rsidRDefault="00780F43" w:rsidP="00780F43">
      <w:pPr>
        <w:pStyle w:val="Default"/>
        <w:spacing w:line="276" w:lineRule="auto"/>
        <w:jc w:val="both"/>
        <w:rPr>
          <w:i/>
          <w:color w:val="000000" w:themeColor="text1"/>
          <w:sz w:val="22"/>
          <w:szCs w:val="22"/>
        </w:rPr>
      </w:pPr>
      <w:r>
        <w:rPr>
          <w:color w:val="000000" w:themeColor="text1"/>
          <w:sz w:val="22"/>
          <w:szCs w:val="22"/>
        </w:rPr>
        <w:t xml:space="preserve">Para Luís </w:t>
      </w:r>
      <w:r w:rsidRPr="000D1424">
        <w:rPr>
          <w:color w:val="000000" w:themeColor="text1"/>
          <w:sz w:val="22"/>
          <w:szCs w:val="22"/>
        </w:rPr>
        <w:t>Medeiros Vieira,</w:t>
      </w:r>
      <w:r w:rsidRPr="000D1424">
        <w:rPr>
          <w:b/>
          <w:color w:val="000000" w:themeColor="text1"/>
          <w:sz w:val="22"/>
          <w:szCs w:val="22"/>
        </w:rPr>
        <w:t xml:space="preserve"> Secretário de Estado da Agricultura e Alimentação</w:t>
      </w:r>
      <w:r>
        <w:rPr>
          <w:color w:val="000000" w:themeColor="text1"/>
          <w:sz w:val="22"/>
          <w:szCs w:val="22"/>
        </w:rPr>
        <w:t xml:space="preserve"> </w:t>
      </w:r>
      <w:r w:rsidRPr="00780F43">
        <w:rPr>
          <w:i/>
          <w:color w:val="000000" w:themeColor="text1"/>
          <w:sz w:val="22"/>
          <w:szCs w:val="22"/>
        </w:rPr>
        <w:t xml:space="preserve">“O setor agroalimentar tem revelado uma dinâmica notável, quer numa lógica de competitividade pura, quer no impacte positivo na sustentabilidade do território, com uma taxa de crescimento superior ao resto da economia. Este setor representa atualmente 3,7% do valor acrescentado da economia, 13% do emprego, 12,6% das importações e 8,5% das exportações de bens e serviços. O crescimento médio anual das exportações agroalimentares atingiu os 8% desde 2000 e os casos de empreendedorismo apresentados nos </w:t>
      </w:r>
      <w:proofErr w:type="spellStart"/>
      <w:r w:rsidRPr="00780F43">
        <w:rPr>
          <w:i/>
          <w:color w:val="000000" w:themeColor="text1"/>
          <w:sz w:val="22"/>
          <w:szCs w:val="22"/>
        </w:rPr>
        <w:t>Food</w:t>
      </w:r>
      <w:proofErr w:type="spellEnd"/>
      <w:r w:rsidRPr="00780F43">
        <w:rPr>
          <w:i/>
          <w:color w:val="000000" w:themeColor="text1"/>
          <w:sz w:val="22"/>
          <w:szCs w:val="22"/>
        </w:rPr>
        <w:t xml:space="preserve"> &amp; </w:t>
      </w:r>
      <w:proofErr w:type="spellStart"/>
      <w:r w:rsidRPr="00780F43">
        <w:rPr>
          <w:i/>
          <w:color w:val="000000" w:themeColor="text1"/>
          <w:sz w:val="22"/>
          <w:szCs w:val="22"/>
        </w:rPr>
        <w:t>Nutrition</w:t>
      </w:r>
      <w:proofErr w:type="spellEnd"/>
      <w:r w:rsidRPr="00780F43">
        <w:rPr>
          <w:i/>
          <w:color w:val="000000" w:themeColor="text1"/>
          <w:sz w:val="22"/>
          <w:szCs w:val="22"/>
        </w:rPr>
        <w:t xml:space="preserve"> </w:t>
      </w:r>
      <w:proofErr w:type="spellStart"/>
      <w:r w:rsidRPr="00780F43">
        <w:rPr>
          <w:i/>
          <w:color w:val="000000" w:themeColor="text1"/>
          <w:sz w:val="22"/>
          <w:szCs w:val="22"/>
        </w:rPr>
        <w:t>Awards</w:t>
      </w:r>
      <w:proofErr w:type="spellEnd"/>
      <w:r w:rsidRPr="00780F43">
        <w:rPr>
          <w:i/>
          <w:color w:val="000000" w:themeColor="text1"/>
          <w:sz w:val="22"/>
          <w:szCs w:val="22"/>
        </w:rPr>
        <w:t xml:space="preserve"> ilustram bem esta realidade”.</w:t>
      </w:r>
    </w:p>
    <w:p w:rsidR="00780F43" w:rsidRDefault="00780F43" w:rsidP="00F2261E">
      <w:pPr>
        <w:pStyle w:val="Default"/>
        <w:spacing w:line="276" w:lineRule="auto"/>
        <w:jc w:val="both"/>
        <w:rPr>
          <w:sz w:val="22"/>
          <w:szCs w:val="22"/>
        </w:rPr>
      </w:pPr>
    </w:p>
    <w:p w:rsidR="00E866A1" w:rsidRPr="00780F43" w:rsidRDefault="009F5497" w:rsidP="00F2261E">
      <w:pPr>
        <w:pStyle w:val="Default"/>
        <w:spacing w:line="276" w:lineRule="auto"/>
        <w:jc w:val="both"/>
        <w:rPr>
          <w:i/>
          <w:sz w:val="22"/>
          <w:szCs w:val="22"/>
        </w:rPr>
      </w:pPr>
      <w:r w:rsidRPr="003C2F2D">
        <w:rPr>
          <w:sz w:val="22"/>
          <w:szCs w:val="22"/>
        </w:rPr>
        <w:t xml:space="preserve">Para José Manuel Costa, </w:t>
      </w:r>
      <w:r w:rsidRPr="003C2F2D">
        <w:rPr>
          <w:b/>
          <w:sz w:val="22"/>
          <w:szCs w:val="22"/>
        </w:rPr>
        <w:t>Pres</w:t>
      </w:r>
      <w:r w:rsidR="00E866A1" w:rsidRPr="003C2F2D">
        <w:rPr>
          <w:b/>
          <w:sz w:val="22"/>
          <w:szCs w:val="22"/>
        </w:rPr>
        <w:t xml:space="preserve">idente da GCI </w:t>
      </w:r>
      <w:r w:rsidR="00E866A1" w:rsidRPr="003C2F2D">
        <w:rPr>
          <w:i/>
          <w:sz w:val="22"/>
          <w:szCs w:val="22"/>
        </w:rPr>
        <w:t xml:space="preserve">“Os Prémios </w:t>
      </w:r>
      <w:proofErr w:type="spellStart"/>
      <w:r w:rsidR="00E866A1" w:rsidRPr="003C2F2D">
        <w:rPr>
          <w:i/>
          <w:sz w:val="22"/>
          <w:szCs w:val="22"/>
        </w:rPr>
        <w:t>Food</w:t>
      </w:r>
      <w:proofErr w:type="spellEnd"/>
      <w:r w:rsidR="00E866A1" w:rsidRPr="003C2F2D">
        <w:rPr>
          <w:i/>
          <w:sz w:val="22"/>
          <w:szCs w:val="22"/>
        </w:rPr>
        <w:t xml:space="preserve"> </w:t>
      </w:r>
      <w:proofErr w:type="spellStart"/>
      <w:r w:rsidR="00E866A1" w:rsidRPr="003C2F2D">
        <w:rPr>
          <w:i/>
          <w:sz w:val="22"/>
          <w:szCs w:val="22"/>
        </w:rPr>
        <w:t>and</w:t>
      </w:r>
      <w:proofErr w:type="spellEnd"/>
      <w:r w:rsidR="00E866A1" w:rsidRPr="003C2F2D">
        <w:rPr>
          <w:i/>
          <w:sz w:val="22"/>
          <w:szCs w:val="22"/>
        </w:rPr>
        <w:t xml:space="preserve"> </w:t>
      </w:r>
      <w:proofErr w:type="spellStart"/>
      <w:r w:rsidR="00E866A1" w:rsidRPr="003C2F2D">
        <w:rPr>
          <w:i/>
          <w:sz w:val="22"/>
          <w:szCs w:val="22"/>
        </w:rPr>
        <w:t>Nutrition</w:t>
      </w:r>
      <w:proofErr w:type="spellEnd"/>
      <w:r w:rsidR="00E866A1" w:rsidRPr="003C2F2D">
        <w:rPr>
          <w:i/>
          <w:sz w:val="22"/>
          <w:szCs w:val="22"/>
        </w:rPr>
        <w:t xml:space="preserve"> </w:t>
      </w:r>
      <w:r w:rsidRPr="003C2F2D">
        <w:rPr>
          <w:i/>
          <w:sz w:val="22"/>
          <w:szCs w:val="22"/>
        </w:rPr>
        <w:t>reconhecem que a inovação agroalimentar é um fator chave para o crescimento económico em Portugal, para a criação de emprego e para a renovação do nosso tecido empresarial.</w:t>
      </w:r>
      <w:r w:rsidR="0082020B" w:rsidRPr="003C2F2D">
        <w:rPr>
          <w:i/>
          <w:sz w:val="22"/>
          <w:szCs w:val="22"/>
        </w:rPr>
        <w:t xml:space="preserve"> Nos últimos 7 anos, </w:t>
      </w:r>
      <w:r w:rsidR="003C2F2D">
        <w:rPr>
          <w:i/>
          <w:sz w:val="22"/>
          <w:szCs w:val="22"/>
        </w:rPr>
        <w:t xml:space="preserve">recebemos meio milhar de candidaturas </w:t>
      </w:r>
      <w:r w:rsidR="00A31F26">
        <w:rPr>
          <w:i/>
          <w:sz w:val="22"/>
          <w:szCs w:val="22"/>
        </w:rPr>
        <w:t>disruptivas e ambiciosas</w:t>
      </w:r>
      <w:r w:rsidR="003C2F2D">
        <w:rPr>
          <w:i/>
          <w:sz w:val="22"/>
          <w:szCs w:val="22"/>
        </w:rPr>
        <w:t xml:space="preserve"> que muito nos orgulham e nos fazem acreditar que a trajetória do setor agroalimentar em Portugal tem capacidade</w:t>
      </w:r>
      <w:r w:rsidR="00A31F26">
        <w:rPr>
          <w:i/>
          <w:sz w:val="22"/>
          <w:szCs w:val="22"/>
        </w:rPr>
        <w:t xml:space="preserve"> e espaço</w:t>
      </w:r>
      <w:r w:rsidR="003C2F2D">
        <w:rPr>
          <w:i/>
          <w:sz w:val="22"/>
          <w:szCs w:val="22"/>
        </w:rPr>
        <w:t xml:space="preserve"> </w:t>
      </w:r>
      <w:r w:rsidR="00A31F26">
        <w:rPr>
          <w:i/>
          <w:sz w:val="22"/>
          <w:szCs w:val="22"/>
        </w:rPr>
        <w:t>para continuar a crescer.”</w:t>
      </w:r>
    </w:p>
    <w:p w:rsidR="00E866A1" w:rsidRDefault="00E866A1" w:rsidP="00F2261E">
      <w:pPr>
        <w:pStyle w:val="Default"/>
        <w:spacing w:line="276" w:lineRule="auto"/>
        <w:jc w:val="both"/>
        <w:rPr>
          <w:sz w:val="22"/>
          <w:szCs w:val="22"/>
        </w:rPr>
      </w:pPr>
    </w:p>
    <w:p w:rsidR="00AD334E" w:rsidRPr="00780F43" w:rsidRDefault="00E866A1" w:rsidP="00F2261E">
      <w:pPr>
        <w:pStyle w:val="Default"/>
        <w:spacing w:line="276" w:lineRule="auto"/>
        <w:jc w:val="both"/>
        <w:rPr>
          <w:i/>
          <w:color w:val="000000" w:themeColor="text1"/>
          <w:sz w:val="22"/>
          <w:szCs w:val="22"/>
        </w:rPr>
      </w:pPr>
      <w:r>
        <w:rPr>
          <w:sz w:val="22"/>
          <w:szCs w:val="22"/>
        </w:rPr>
        <w:t xml:space="preserve">Célia Craveiro, </w:t>
      </w:r>
      <w:r w:rsidRPr="00E866A1">
        <w:rPr>
          <w:b/>
          <w:sz w:val="22"/>
          <w:szCs w:val="22"/>
        </w:rPr>
        <w:t>Presidente da Associação Portuguesa de Nutricionistas</w:t>
      </w:r>
      <w:r>
        <w:rPr>
          <w:sz w:val="22"/>
          <w:szCs w:val="22"/>
        </w:rPr>
        <w:t xml:space="preserve"> completa </w:t>
      </w:r>
      <w:r w:rsidRPr="00780F43">
        <w:rPr>
          <w:i/>
          <w:sz w:val="22"/>
          <w:szCs w:val="22"/>
        </w:rPr>
        <w:t>“</w:t>
      </w:r>
      <w:r w:rsidR="009F5497" w:rsidRPr="00780F43">
        <w:rPr>
          <w:i/>
          <w:sz w:val="22"/>
          <w:szCs w:val="22"/>
        </w:rPr>
        <w:t>Aquilo que comemos influencia o que somos e</w:t>
      </w:r>
      <w:r w:rsidRPr="00780F43">
        <w:rPr>
          <w:i/>
          <w:sz w:val="22"/>
          <w:szCs w:val="22"/>
        </w:rPr>
        <w:t xml:space="preserve"> por isso, é nossa ambição divulgar e premiar produtos, empresas e serviços que procurem processos produtivos cada vez mais sustentáveis e inovadores, adaptados ao consumidor de hoje”.</w:t>
      </w:r>
    </w:p>
    <w:p w:rsidR="000D1424" w:rsidRDefault="000D1424" w:rsidP="00F2261E">
      <w:pPr>
        <w:pStyle w:val="Default"/>
        <w:spacing w:line="276" w:lineRule="auto"/>
        <w:jc w:val="both"/>
        <w:rPr>
          <w:color w:val="000000" w:themeColor="text1"/>
          <w:sz w:val="22"/>
          <w:szCs w:val="22"/>
        </w:rPr>
      </w:pPr>
    </w:p>
    <w:p w:rsidR="0043353F" w:rsidRDefault="0043353F" w:rsidP="00F2261E">
      <w:pPr>
        <w:pStyle w:val="Default"/>
        <w:spacing w:line="276" w:lineRule="auto"/>
        <w:jc w:val="both"/>
        <w:rPr>
          <w:color w:val="000000" w:themeColor="text1"/>
          <w:sz w:val="22"/>
          <w:szCs w:val="22"/>
        </w:rPr>
      </w:pPr>
    </w:p>
    <w:p w:rsidR="0043353F" w:rsidRPr="00F2261E" w:rsidRDefault="0043353F" w:rsidP="00F2261E">
      <w:pPr>
        <w:pStyle w:val="Default"/>
        <w:spacing w:line="276" w:lineRule="auto"/>
        <w:jc w:val="both"/>
        <w:rPr>
          <w:color w:val="000000" w:themeColor="text1"/>
          <w:sz w:val="22"/>
          <w:szCs w:val="22"/>
        </w:rPr>
      </w:pPr>
    </w:p>
    <w:p w:rsidR="0043353F" w:rsidRDefault="0043353F" w:rsidP="00F2261E">
      <w:pPr>
        <w:jc w:val="both"/>
        <w:rPr>
          <w:b/>
        </w:rPr>
      </w:pPr>
    </w:p>
    <w:p w:rsidR="00F2261E" w:rsidRPr="00F2261E" w:rsidRDefault="00F2261E" w:rsidP="00F2261E">
      <w:pPr>
        <w:jc w:val="both"/>
        <w:rPr>
          <w:b/>
        </w:rPr>
      </w:pPr>
      <w:r w:rsidRPr="00F2261E">
        <w:rPr>
          <w:b/>
        </w:rPr>
        <w:t>PRÉMIOS:</w:t>
      </w:r>
    </w:p>
    <w:p w:rsidR="00F2261E" w:rsidRPr="00F2261E" w:rsidRDefault="00F2261E" w:rsidP="00F2261E">
      <w:pPr>
        <w:jc w:val="both"/>
      </w:pPr>
      <w:r w:rsidRPr="00F2261E">
        <w:rPr>
          <w:rFonts w:ascii="Calibri" w:eastAsia="Times New Roman" w:hAnsi="Calibri" w:cs="Times New Roman"/>
        </w:rPr>
        <w:t>Pe</w:t>
      </w:r>
      <w:r w:rsidRPr="00F2261E">
        <w:t>dro Graça</w:t>
      </w:r>
      <w:r w:rsidR="00DD6175">
        <w:t>,</w:t>
      </w:r>
      <w:r w:rsidRPr="00F2261E">
        <w:t xml:space="preserve"> </w:t>
      </w:r>
      <w:r w:rsidR="0074236F">
        <w:t>com os</w:t>
      </w:r>
      <w:r w:rsidRPr="00F2261E">
        <w:t xml:space="preserve"> Vídeos de Receitas “Nutrimento”</w:t>
      </w:r>
      <w:r w:rsidR="00DD6175">
        <w:t>,</w:t>
      </w:r>
      <w:r w:rsidRPr="00F2261E">
        <w:t xml:space="preserve"> </w:t>
      </w:r>
      <w:r w:rsidR="004740D3">
        <w:t xml:space="preserve">venceu </w:t>
      </w:r>
      <w:r w:rsidR="00DD6175">
        <w:t>a</w:t>
      </w:r>
      <w:r w:rsidRPr="00F2261E">
        <w:t xml:space="preserve"> </w:t>
      </w:r>
      <w:r w:rsidRPr="00F2261E">
        <w:rPr>
          <w:b/>
        </w:rPr>
        <w:t>Categoria Iniciativa de Mobilização</w:t>
      </w:r>
      <w:r w:rsidRPr="00F2261E">
        <w:t xml:space="preserve">, onde também foram premiados com Menções Honrosas o </w:t>
      </w:r>
      <w:r w:rsidR="00DD6175">
        <w:t>“</w:t>
      </w:r>
      <w:proofErr w:type="spellStart"/>
      <w:r w:rsidRPr="00F2261E">
        <w:t>Super</w:t>
      </w:r>
      <w:proofErr w:type="spellEnd"/>
      <w:r w:rsidRPr="00F2261E">
        <w:t xml:space="preserve"> </w:t>
      </w:r>
      <w:proofErr w:type="gramStart"/>
      <w:r w:rsidRPr="00F2261E">
        <w:t>Gang</w:t>
      </w:r>
      <w:proofErr w:type="gramEnd"/>
      <w:r w:rsidRPr="00F2261E">
        <w:t xml:space="preserve"> dos Frescos</w:t>
      </w:r>
      <w:r w:rsidR="00DD6175">
        <w:t>”</w:t>
      </w:r>
      <w:r w:rsidR="00282DDC">
        <w:t xml:space="preserve"> do Lidl </w:t>
      </w:r>
      <w:r w:rsidR="0074236F">
        <w:t xml:space="preserve">&amp; </w:t>
      </w:r>
      <w:r w:rsidRPr="00F2261E">
        <w:t xml:space="preserve">Cia, o </w:t>
      </w:r>
      <w:r w:rsidR="00DD6175">
        <w:t>“</w:t>
      </w:r>
      <w:r w:rsidRPr="00F2261E">
        <w:t>Come Tudo</w:t>
      </w:r>
      <w:r w:rsidR="0074236F">
        <w:t xml:space="preserve"> – na cantina</w:t>
      </w:r>
      <w:r w:rsidR="00DD6175">
        <w:t>”</w:t>
      </w:r>
      <w:r w:rsidRPr="00F2261E">
        <w:t xml:space="preserve"> do Agrupamento de Escolas Dr. Manuel Gomes de Almeida e o </w:t>
      </w:r>
      <w:r w:rsidR="00DD6175">
        <w:t>“</w:t>
      </w:r>
      <w:r w:rsidRPr="00F2261E">
        <w:t>Programa Peso Saudável</w:t>
      </w:r>
      <w:r w:rsidR="00DD6175">
        <w:t>”</w:t>
      </w:r>
      <w:r w:rsidRPr="00F2261E">
        <w:t xml:space="preserve"> d</w:t>
      </w:r>
      <w:r w:rsidR="00DD6175">
        <w:t>e</w:t>
      </w:r>
      <w:r w:rsidRPr="00F2261E">
        <w:t xml:space="preserve"> Tatiana Fernandes. </w:t>
      </w:r>
    </w:p>
    <w:p w:rsidR="00F2261E" w:rsidRPr="00F2261E" w:rsidRDefault="00F2261E" w:rsidP="00F2261E">
      <w:pPr>
        <w:jc w:val="both"/>
      </w:pPr>
      <w:r w:rsidRPr="00F2261E">
        <w:t xml:space="preserve">Na </w:t>
      </w:r>
      <w:r w:rsidRPr="00F2261E">
        <w:rPr>
          <w:b/>
        </w:rPr>
        <w:t>Categoria Investigação e Desenvolvimento</w:t>
      </w:r>
      <w:r w:rsidRPr="00F2261E">
        <w:t xml:space="preserve"> o </w:t>
      </w:r>
      <w:r w:rsidR="00DD6175">
        <w:t>prémio</w:t>
      </w:r>
      <w:r w:rsidR="0074236F">
        <w:t xml:space="preserve"> foi para o</w:t>
      </w:r>
      <w:r w:rsidRPr="00F2261E">
        <w:t xml:space="preserve"> </w:t>
      </w:r>
      <w:r w:rsidR="0074236F">
        <w:t>“</w:t>
      </w:r>
      <w:r w:rsidRPr="00F2261E">
        <w:t>Rose4pack</w:t>
      </w:r>
      <w:r w:rsidR="0074236F">
        <w:t>”,</w:t>
      </w:r>
      <w:r w:rsidRPr="00F2261E">
        <w:t xml:space="preserve"> d</w:t>
      </w:r>
      <w:r w:rsidR="00DD6175">
        <w:t>e</w:t>
      </w:r>
      <w:r w:rsidRPr="00F2261E">
        <w:t xml:space="preserve"> Ana Teresa Sanches Sil</w:t>
      </w:r>
      <w:r w:rsidR="0074236F">
        <w:t>va, e as Menções Honrosas para o</w:t>
      </w:r>
      <w:r w:rsidR="004740D3">
        <w:t>s</w:t>
      </w:r>
      <w:r w:rsidR="0074236F">
        <w:t xml:space="preserve"> </w:t>
      </w:r>
      <w:r w:rsidR="0074236F" w:rsidRPr="004740D3">
        <w:t>projeto</w:t>
      </w:r>
      <w:r w:rsidR="004740D3">
        <w:t>s</w:t>
      </w:r>
      <w:r w:rsidRPr="00F2261E">
        <w:t xml:space="preserve"> </w:t>
      </w:r>
      <w:r w:rsidR="00DD6175">
        <w:t>“</w:t>
      </w:r>
      <w:r w:rsidRPr="00F2261E">
        <w:t>Determinantes de hábitos alimentares e adiposidade na infância</w:t>
      </w:r>
      <w:r w:rsidR="00DD6175">
        <w:t>”</w:t>
      </w:r>
      <w:r w:rsidR="0074236F">
        <w:t>,</w:t>
      </w:r>
      <w:r w:rsidRPr="00F2261E">
        <w:t xml:space="preserve"> d</w:t>
      </w:r>
      <w:r w:rsidR="0074236F">
        <w:t>e</w:t>
      </w:r>
      <w:r w:rsidRPr="00F2261E">
        <w:t xml:space="preserve"> Catarina Durão e </w:t>
      </w:r>
      <w:r w:rsidR="00DD6175">
        <w:t>“</w:t>
      </w:r>
      <w:r w:rsidRPr="00F2261E">
        <w:t xml:space="preserve">Desenvolvimento e otimização de </w:t>
      </w:r>
      <w:proofErr w:type="gramStart"/>
      <w:r w:rsidRPr="00F2261E">
        <w:t>snacks</w:t>
      </w:r>
      <w:proofErr w:type="gramEnd"/>
      <w:r w:rsidRPr="00F2261E">
        <w:t xml:space="preserve"> saudáveis à base de iogurte</w:t>
      </w:r>
      <w:r w:rsidR="00DD6175">
        <w:t>”</w:t>
      </w:r>
      <w:r w:rsidRPr="00F2261E">
        <w:t xml:space="preserve">, do Instituto Superior de Agronomia. </w:t>
      </w:r>
    </w:p>
    <w:p w:rsidR="00F2261E" w:rsidRPr="00F2261E" w:rsidRDefault="00F2261E" w:rsidP="00F2261E">
      <w:pPr>
        <w:jc w:val="both"/>
      </w:pPr>
      <w:r w:rsidRPr="00F2261E">
        <w:t xml:space="preserve">O </w:t>
      </w:r>
      <w:r w:rsidR="00DD6175">
        <w:t>prémio</w:t>
      </w:r>
      <w:r w:rsidRPr="00F2261E">
        <w:t xml:space="preserve"> </w:t>
      </w:r>
      <w:r w:rsidRPr="00F2261E">
        <w:rPr>
          <w:b/>
        </w:rPr>
        <w:t>Categoria Produto Inovação</w:t>
      </w:r>
      <w:r w:rsidRPr="00F2261E">
        <w:t xml:space="preserve"> foi para Ernesto Morgado </w:t>
      </w:r>
      <w:r w:rsidR="0074236F">
        <w:t>com</w:t>
      </w:r>
      <w:r w:rsidRPr="00F2261E">
        <w:t xml:space="preserve"> </w:t>
      </w:r>
      <w:r w:rsidR="00963CC3">
        <w:t>a gama</w:t>
      </w:r>
      <w:r w:rsidRPr="00F2261E">
        <w:t xml:space="preserve"> </w:t>
      </w:r>
      <w:r w:rsidR="00DD6175">
        <w:t>“</w:t>
      </w:r>
      <w:proofErr w:type="gramStart"/>
      <w:r w:rsidRPr="00F2261E">
        <w:t>Pato Real</w:t>
      </w:r>
      <w:proofErr w:type="gramEnd"/>
      <w:r w:rsidRPr="00F2261E">
        <w:t xml:space="preserve"> </w:t>
      </w:r>
      <w:proofErr w:type="spellStart"/>
      <w:r w:rsidRPr="00F2261E">
        <w:t>NutriMinuto</w:t>
      </w:r>
      <w:proofErr w:type="spellEnd"/>
      <w:r w:rsidR="00DD6175">
        <w:t>”</w:t>
      </w:r>
      <w:r w:rsidRPr="00F2261E">
        <w:t xml:space="preserve">, e as Menções Honrosas para </w:t>
      </w:r>
      <w:r w:rsidRPr="003C2F2D">
        <w:t xml:space="preserve">o </w:t>
      </w:r>
      <w:r w:rsidR="003C2F2D" w:rsidRPr="003C2F2D">
        <w:t xml:space="preserve">projeto </w:t>
      </w:r>
      <w:r w:rsidRPr="003C2F2D">
        <w:t>Cento e Quatroº,</w:t>
      </w:r>
      <w:r w:rsidRPr="00F2261E">
        <w:t xml:space="preserve"> para as </w:t>
      </w:r>
      <w:r w:rsidR="00DD6175">
        <w:t>“</w:t>
      </w:r>
      <w:r w:rsidRPr="00F2261E">
        <w:t>MASSAS MILANEZA WOK - Espirais e Macarrão</w:t>
      </w:r>
      <w:r w:rsidR="00DD6175">
        <w:t>”</w:t>
      </w:r>
      <w:r w:rsidRPr="00F2261E">
        <w:t xml:space="preserve"> da </w:t>
      </w:r>
      <w:proofErr w:type="spellStart"/>
      <w:r w:rsidRPr="00F2261E">
        <w:t>Cerealis</w:t>
      </w:r>
      <w:proofErr w:type="spellEnd"/>
      <w:r w:rsidRPr="00F2261E">
        <w:t xml:space="preserve"> - Produtos Alimentares e para a </w:t>
      </w:r>
      <w:r w:rsidR="00DD6175">
        <w:t>“</w:t>
      </w:r>
      <w:proofErr w:type="spellStart"/>
      <w:r w:rsidRPr="00F2261E">
        <w:t>Nutrium</w:t>
      </w:r>
      <w:proofErr w:type="spellEnd"/>
      <w:r w:rsidR="00DD6175">
        <w:t>”</w:t>
      </w:r>
      <w:r w:rsidRPr="00F2261E">
        <w:t xml:space="preserve">, da HEALTHIUM. </w:t>
      </w:r>
    </w:p>
    <w:p w:rsidR="00F2261E" w:rsidRPr="00F2261E" w:rsidRDefault="00F2261E" w:rsidP="00F2261E">
      <w:pPr>
        <w:jc w:val="both"/>
      </w:pPr>
      <w:r w:rsidRPr="00F2261E">
        <w:t xml:space="preserve">Na </w:t>
      </w:r>
      <w:r w:rsidRPr="00F2261E">
        <w:rPr>
          <w:b/>
        </w:rPr>
        <w:t>Categoria Sustentabilidade Alimentar</w:t>
      </w:r>
      <w:r w:rsidRPr="00F2261E">
        <w:t xml:space="preserve"> </w:t>
      </w:r>
      <w:r w:rsidR="004740D3">
        <w:t xml:space="preserve">venceu </w:t>
      </w:r>
      <w:r w:rsidRPr="00F2261E">
        <w:t xml:space="preserve">a </w:t>
      </w:r>
      <w:r w:rsidR="00DD6175">
        <w:t>“</w:t>
      </w:r>
      <w:proofErr w:type="spellStart"/>
      <w:r w:rsidRPr="00F2261E">
        <w:t>Fruut</w:t>
      </w:r>
      <w:proofErr w:type="spellEnd"/>
      <w:r w:rsidR="00DD6175">
        <w:t>”</w:t>
      </w:r>
      <w:r w:rsidRPr="00F2261E">
        <w:t xml:space="preserve"> da </w:t>
      </w:r>
      <w:proofErr w:type="spellStart"/>
      <w:r w:rsidRPr="00F2261E">
        <w:t>Frueat</w:t>
      </w:r>
      <w:proofErr w:type="spellEnd"/>
      <w:r w:rsidRPr="00F2261E">
        <w:t xml:space="preserve"> - Produtos Alimentares e o </w:t>
      </w:r>
      <w:r w:rsidR="00DD6175">
        <w:t>“</w:t>
      </w:r>
      <w:r w:rsidRPr="00F2261E">
        <w:t>Programa Leite de Vacas Felizes</w:t>
      </w:r>
      <w:r w:rsidR="00DD6175">
        <w:t>”</w:t>
      </w:r>
      <w:r w:rsidRPr="00F2261E">
        <w:t xml:space="preserve"> da BEL </w:t>
      </w:r>
      <w:proofErr w:type="spellStart"/>
      <w:r w:rsidRPr="00F2261E">
        <w:t>Fromageries</w:t>
      </w:r>
      <w:proofErr w:type="spellEnd"/>
      <w:r w:rsidRPr="00F2261E">
        <w:t xml:space="preserve"> Portugal e </w:t>
      </w:r>
      <w:r w:rsidR="0043353F">
        <w:t xml:space="preserve">o </w:t>
      </w:r>
      <w:r w:rsidR="00DD6175">
        <w:t>“</w:t>
      </w:r>
      <w:r w:rsidRPr="00F2261E">
        <w:t>Programa de Sustentabilidade na Alimentação Escolar do Município de Torres Vedras</w:t>
      </w:r>
      <w:r w:rsidR="00DD6175">
        <w:t>”</w:t>
      </w:r>
      <w:r w:rsidRPr="00F2261E">
        <w:t xml:space="preserve"> receber</w:t>
      </w:r>
      <w:r w:rsidR="0074236F">
        <w:t>am</w:t>
      </w:r>
      <w:r w:rsidRPr="00F2261E">
        <w:t xml:space="preserve"> as Menções Honrosas.</w:t>
      </w:r>
    </w:p>
    <w:p w:rsidR="00F2261E" w:rsidRPr="00F2261E" w:rsidRDefault="00F2261E" w:rsidP="00F2261E">
      <w:pPr>
        <w:jc w:val="both"/>
        <w:rPr>
          <w:b/>
        </w:rPr>
      </w:pPr>
    </w:p>
    <w:p w:rsidR="00F2261E" w:rsidRPr="00F2261E" w:rsidRDefault="00F2261E" w:rsidP="00F2261E">
      <w:pPr>
        <w:jc w:val="both"/>
        <w:rPr>
          <w:b/>
        </w:rPr>
      </w:pPr>
      <w:r w:rsidRPr="00F2261E">
        <w:rPr>
          <w:b/>
        </w:rPr>
        <w:t>FINALISTAS:</w:t>
      </w:r>
    </w:p>
    <w:p w:rsidR="00F2261E" w:rsidRPr="00F2261E" w:rsidRDefault="00F2261E" w:rsidP="00F2261E">
      <w:pPr>
        <w:jc w:val="both"/>
        <w:rPr>
          <w:rFonts w:ascii="Calibri" w:eastAsia="Times New Roman" w:hAnsi="Calibri" w:cs="Times New Roman"/>
        </w:rPr>
      </w:pPr>
      <w:r w:rsidRPr="00F2261E">
        <w:rPr>
          <w:b/>
        </w:rPr>
        <w:t>Categoria Investigação e Desenvolvimento</w:t>
      </w:r>
      <w:r w:rsidR="00DD6175">
        <w:t>:</w:t>
      </w:r>
      <w:r w:rsidRPr="00F2261E">
        <w:rPr>
          <w:rFonts w:ascii="Calibri" w:eastAsia="Times New Roman" w:hAnsi="Calibri" w:cs="Times New Roman"/>
        </w:rPr>
        <w:t xml:space="preserve"> </w:t>
      </w:r>
      <w:r w:rsidR="00C77896">
        <w:rPr>
          <w:rFonts w:ascii="Calibri" w:eastAsia="Times New Roman" w:hAnsi="Calibri" w:cs="Times New Roman"/>
        </w:rPr>
        <w:t>“</w:t>
      </w:r>
      <w:proofErr w:type="spellStart"/>
      <w:r w:rsidRPr="00F2261E">
        <w:rPr>
          <w:rFonts w:ascii="Calibri" w:eastAsia="Times New Roman" w:hAnsi="Calibri" w:cs="Times New Roman"/>
        </w:rPr>
        <w:t>OrangeCTherapy</w:t>
      </w:r>
      <w:proofErr w:type="spellEnd"/>
      <w:r w:rsidR="00C77896">
        <w:rPr>
          <w:rFonts w:ascii="Calibri" w:eastAsia="Times New Roman" w:hAnsi="Calibri" w:cs="Times New Roman"/>
        </w:rPr>
        <w:t>”</w:t>
      </w:r>
      <w:r w:rsidRPr="00F2261E">
        <w:rPr>
          <w:rFonts w:ascii="Calibri" w:eastAsia="Times New Roman" w:hAnsi="Calibri" w:cs="Times New Roman"/>
        </w:rPr>
        <w:t xml:space="preserve"> do</w:t>
      </w:r>
      <w:r w:rsidR="00DD6175">
        <w:t xml:space="preserve"> </w:t>
      </w:r>
      <w:proofErr w:type="spellStart"/>
      <w:r w:rsidR="00DD6175">
        <w:t>iBET</w:t>
      </w:r>
      <w:proofErr w:type="spellEnd"/>
      <w:r w:rsidR="00DD6175">
        <w:t xml:space="preserve"> e </w:t>
      </w:r>
      <w:r w:rsidR="00C77896">
        <w:t>“</w:t>
      </w:r>
      <w:proofErr w:type="spellStart"/>
      <w:r w:rsidRPr="00F2261E">
        <w:rPr>
          <w:rFonts w:ascii="Calibri" w:eastAsia="Times New Roman" w:hAnsi="Calibri" w:cs="Times New Roman"/>
        </w:rPr>
        <w:t>AlgaeCoat</w:t>
      </w:r>
      <w:proofErr w:type="spellEnd"/>
      <w:r w:rsidR="00C77896">
        <w:rPr>
          <w:rFonts w:ascii="Calibri" w:eastAsia="Times New Roman" w:hAnsi="Calibri" w:cs="Times New Roman"/>
        </w:rPr>
        <w:t>”</w:t>
      </w:r>
      <w:r w:rsidRPr="00F2261E">
        <w:rPr>
          <w:rFonts w:ascii="Calibri" w:eastAsia="Times New Roman" w:hAnsi="Calibri" w:cs="Times New Roman"/>
        </w:rPr>
        <w:t xml:space="preserve"> do Instituto Politécnico de Leiria; </w:t>
      </w:r>
    </w:p>
    <w:p w:rsidR="00F2261E" w:rsidRPr="00F2261E" w:rsidRDefault="00F2261E" w:rsidP="00F2261E">
      <w:pPr>
        <w:jc w:val="both"/>
        <w:rPr>
          <w:rFonts w:ascii="Calibri" w:eastAsia="Times New Roman" w:hAnsi="Calibri" w:cs="Times New Roman"/>
        </w:rPr>
      </w:pPr>
      <w:r w:rsidRPr="00F2261E">
        <w:rPr>
          <w:rFonts w:ascii="Calibri" w:eastAsia="Times New Roman" w:hAnsi="Calibri" w:cs="Times New Roman"/>
          <w:b/>
        </w:rPr>
        <w:t>Categoria Iniciativa de Mobilização</w:t>
      </w:r>
      <w:r w:rsidR="00DD6175">
        <w:rPr>
          <w:rFonts w:ascii="Calibri" w:eastAsia="Times New Roman" w:hAnsi="Calibri" w:cs="Times New Roman"/>
          <w:b/>
        </w:rPr>
        <w:t>:</w:t>
      </w:r>
      <w:r w:rsidRPr="00F2261E">
        <w:rPr>
          <w:rFonts w:ascii="Calibri" w:eastAsia="Times New Roman" w:hAnsi="Calibri" w:cs="Times New Roman"/>
        </w:rPr>
        <w:t xml:space="preserve"> Escola Superior de Educação de Santarém </w:t>
      </w:r>
      <w:r w:rsidRPr="003C2F2D">
        <w:rPr>
          <w:rFonts w:ascii="Calibri" w:eastAsia="Times New Roman" w:hAnsi="Calibri" w:cs="Times New Roman"/>
        </w:rPr>
        <w:t xml:space="preserve">com o </w:t>
      </w:r>
      <w:r w:rsidR="00623A9D" w:rsidRPr="003C2F2D">
        <w:rPr>
          <w:rFonts w:ascii="Calibri" w:eastAsia="Times New Roman" w:hAnsi="Calibri" w:cs="Times New Roman"/>
        </w:rPr>
        <w:t>projeto</w:t>
      </w:r>
      <w:r w:rsidR="00623A9D">
        <w:rPr>
          <w:rFonts w:ascii="Calibri" w:eastAsia="Times New Roman" w:hAnsi="Calibri" w:cs="Times New Roman"/>
        </w:rPr>
        <w:t xml:space="preserve"> </w:t>
      </w:r>
      <w:r w:rsidRPr="00F2261E">
        <w:rPr>
          <w:rFonts w:ascii="Calibri" w:eastAsia="Times New Roman" w:hAnsi="Calibri" w:cs="Times New Roman"/>
        </w:rPr>
        <w:t>“Sensibilizar</w:t>
      </w:r>
      <w:r w:rsidR="00C77896">
        <w:rPr>
          <w:rFonts w:ascii="Calibri" w:eastAsia="Times New Roman" w:hAnsi="Calibri" w:cs="Times New Roman"/>
        </w:rPr>
        <w:t xml:space="preserve"> para o Desperdício Alimentar”; </w:t>
      </w:r>
      <w:r w:rsidRPr="00F2261E">
        <w:rPr>
          <w:rFonts w:ascii="Calibri" w:eastAsia="Times New Roman" w:hAnsi="Calibri" w:cs="Times New Roman"/>
        </w:rPr>
        <w:t xml:space="preserve">FCNAUP com o </w:t>
      </w:r>
      <w:r w:rsidR="00C77896">
        <w:rPr>
          <w:rFonts w:ascii="Calibri" w:eastAsia="Times New Roman" w:hAnsi="Calibri" w:cs="Times New Roman"/>
        </w:rPr>
        <w:t>“</w:t>
      </w:r>
      <w:r w:rsidRPr="00F2261E">
        <w:rPr>
          <w:rFonts w:ascii="Calibri" w:eastAsia="Times New Roman" w:hAnsi="Calibri" w:cs="Times New Roman"/>
        </w:rPr>
        <w:t>Ondas Nutricionais</w:t>
      </w:r>
      <w:r w:rsidR="00C77896">
        <w:rPr>
          <w:rFonts w:ascii="Calibri" w:eastAsia="Times New Roman" w:hAnsi="Calibri" w:cs="Times New Roman"/>
        </w:rPr>
        <w:t>”;</w:t>
      </w:r>
      <w:r w:rsidRPr="00F2261E">
        <w:rPr>
          <w:rFonts w:ascii="Calibri" w:eastAsia="Times New Roman" w:hAnsi="Calibri" w:cs="Times New Roman"/>
        </w:rPr>
        <w:t xml:space="preserve"> Liga Portuguesa de Profilaxia Social com a iniciativa </w:t>
      </w:r>
      <w:r w:rsidR="00C77896">
        <w:rPr>
          <w:rFonts w:ascii="Calibri" w:eastAsia="Times New Roman" w:hAnsi="Calibri" w:cs="Times New Roman"/>
        </w:rPr>
        <w:t>“</w:t>
      </w:r>
      <w:r w:rsidRPr="00F2261E">
        <w:rPr>
          <w:rFonts w:ascii="Calibri" w:eastAsia="Times New Roman" w:hAnsi="Calibri" w:cs="Times New Roman"/>
        </w:rPr>
        <w:t>Simetria</w:t>
      </w:r>
      <w:r w:rsidR="00C77896">
        <w:rPr>
          <w:rFonts w:ascii="Calibri" w:eastAsia="Times New Roman" w:hAnsi="Calibri" w:cs="Times New Roman"/>
        </w:rPr>
        <w:t>”</w:t>
      </w:r>
      <w:r w:rsidRPr="00F2261E">
        <w:rPr>
          <w:rFonts w:ascii="Calibri" w:eastAsia="Times New Roman" w:hAnsi="Calibri" w:cs="Times New Roman"/>
        </w:rPr>
        <w:t xml:space="preserve"> e o </w:t>
      </w:r>
      <w:r w:rsidR="00C77896">
        <w:rPr>
          <w:rFonts w:ascii="Calibri" w:eastAsia="Times New Roman" w:hAnsi="Calibri" w:cs="Times New Roman"/>
        </w:rPr>
        <w:t>“</w:t>
      </w:r>
      <w:r w:rsidRPr="00F2261E">
        <w:rPr>
          <w:rFonts w:ascii="Calibri" w:eastAsia="Times New Roman" w:hAnsi="Calibri" w:cs="Times New Roman"/>
        </w:rPr>
        <w:t>Movimento Menos Olhos do que Barriga</w:t>
      </w:r>
      <w:r w:rsidR="00C77896">
        <w:rPr>
          <w:rFonts w:ascii="Calibri" w:eastAsia="Times New Roman" w:hAnsi="Calibri" w:cs="Times New Roman"/>
        </w:rPr>
        <w:t>”</w:t>
      </w:r>
      <w:r w:rsidRPr="00F2261E">
        <w:rPr>
          <w:rFonts w:ascii="Calibri" w:eastAsia="Times New Roman" w:hAnsi="Calibri" w:cs="Times New Roman"/>
        </w:rPr>
        <w:t xml:space="preserve"> dos Serviços de Ação Social da Universidade do Minho. </w:t>
      </w:r>
    </w:p>
    <w:p w:rsidR="00F2261E" w:rsidRPr="00F2261E" w:rsidRDefault="00F2261E" w:rsidP="00F2261E">
      <w:pPr>
        <w:jc w:val="both"/>
      </w:pPr>
      <w:r w:rsidRPr="00F2261E">
        <w:rPr>
          <w:rFonts w:ascii="Calibri" w:eastAsia="Times New Roman" w:hAnsi="Calibri" w:cs="Times New Roman"/>
          <w:b/>
        </w:rPr>
        <w:t xml:space="preserve">Categoria </w:t>
      </w:r>
      <w:r w:rsidRPr="00F2261E">
        <w:rPr>
          <w:b/>
        </w:rPr>
        <w:t>Produto Inovação</w:t>
      </w:r>
      <w:r w:rsidR="00C77896">
        <w:t>:</w:t>
      </w:r>
      <w:r w:rsidRPr="00F2261E">
        <w:t xml:space="preserve"> </w:t>
      </w:r>
      <w:r w:rsidR="00C77896">
        <w:t>“</w:t>
      </w:r>
      <w:r w:rsidRPr="00F2261E">
        <w:rPr>
          <w:rFonts w:ascii="Calibri" w:eastAsia="Times New Roman" w:hAnsi="Calibri" w:cs="Times New Roman"/>
        </w:rPr>
        <w:t>Leite de Pastagem</w:t>
      </w:r>
      <w:r w:rsidR="00C77896">
        <w:rPr>
          <w:rFonts w:ascii="Calibri" w:eastAsia="Times New Roman" w:hAnsi="Calibri" w:cs="Times New Roman"/>
        </w:rPr>
        <w:t>”</w:t>
      </w:r>
      <w:r w:rsidRPr="00F2261E">
        <w:rPr>
          <w:rFonts w:ascii="Calibri" w:eastAsia="Times New Roman" w:hAnsi="Calibri" w:cs="Times New Roman"/>
        </w:rPr>
        <w:t xml:space="preserve"> da</w:t>
      </w:r>
      <w:r w:rsidR="00C77896">
        <w:t xml:space="preserve"> BEL </w:t>
      </w:r>
      <w:proofErr w:type="spellStart"/>
      <w:r w:rsidR="00C77896">
        <w:t>Fromageries</w:t>
      </w:r>
      <w:proofErr w:type="spellEnd"/>
      <w:r w:rsidR="00C77896">
        <w:t xml:space="preserve"> Portugal;</w:t>
      </w:r>
      <w:r w:rsidRPr="00F2261E">
        <w:t xml:space="preserve"> </w:t>
      </w:r>
      <w:r w:rsidR="00C77896">
        <w:t>“</w:t>
      </w:r>
      <w:r w:rsidRPr="00F2261E">
        <w:rPr>
          <w:rFonts w:ascii="Calibri" w:eastAsia="Times New Roman" w:hAnsi="Calibri" w:cs="Times New Roman"/>
        </w:rPr>
        <w:t xml:space="preserve">Delta Q Cevadas </w:t>
      </w:r>
      <w:proofErr w:type="spellStart"/>
      <w:r w:rsidRPr="00F2261E">
        <w:rPr>
          <w:rFonts w:ascii="Calibri" w:eastAsia="Times New Roman" w:hAnsi="Calibri" w:cs="Times New Roman"/>
        </w:rPr>
        <w:t>Pure</w:t>
      </w:r>
      <w:proofErr w:type="spellEnd"/>
      <w:r w:rsidR="00C77896">
        <w:rPr>
          <w:rFonts w:ascii="Calibri" w:eastAsia="Times New Roman" w:hAnsi="Calibri" w:cs="Times New Roman"/>
        </w:rPr>
        <w:t>”</w:t>
      </w:r>
      <w:r w:rsidRPr="00F2261E">
        <w:rPr>
          <w:rFonts w:ascii="Calibri" w:eastAsia="Times New Roman" w:hAnsi="Calibri" w:cs="Times New Roman"/>
        </w:rPr>
        <w:t xml:space="preserve"> da </w:t>
      </w:r>
      <w:proofErr w:type="spellStart"/>
      <w:r w:rsidRPr="00F2261E">
        <w:rPr>
          <w:rFonts w:ascii="Calibri" w:eastAsia="Times New Roman" w:hAnsi="Calibri" w:cs="Times New Roman"/>
        </w:rPr>
        <w:t>Novadelta</w:t>
      </w:r>
      <w:proofErr w:type="spellEnd"/>
      <w:r w:rsidR="0074236F">
        <w:rPr>
          <w:rFonts w:ascii="Calibri" w:eastAsia="Times New Roman" w:hAnsi="Calibri" w:cs="Times New Roman"/>
        </w:rPr>
        <w:t xml:space="preserve"> e </w:t>
      </w:r>
      <w:r w:rsidR="00C77896">
        <w:rPr>
          <w:rFonts w:ascii="Calibri" w:eastAsia="Times New Roman" w:hAnsi="Calibri" w:cs="Times New Roman"/>
        </w:rPr>
        <w:t>“</w:t>
      </w:r>
      <w:r w:rsidRPr="00F2261E">
        <w:rPr>
          <w:rFonts w:ascii="Calibri" w:eastAsia="Times New Roman" w:hAnsi="Calibri" w:cs="Times New Roman"/>
        </w:rPr>
        <w:t>Almôndegas de cavala</w:t>
      </w:r>
      <w:r w:rsidR="00C77896">
        <w:rPr>
          <w:rFonts w:ascii="Calibri" w:eastAsia="Times New Roman" w:hAnsi="Calibri" w:cs="Times New Roman"/>
        </w:rPr>
        <w:t>”</w:t>
      </w:r>
      <w:r w:rsidRPr="00F2261E">
        <w:rPr>
          <w:rFonts w:ascii="Calibri" w:eastAsia="Times New Roman" w:hAnsi="Calibri" w:cs="Times New Roman"/>
        </w:rPr>
        <w:t xml:space="preserve"> da </w:t>
      </w:r>
      <w:proofErr w:type="spellStart"/>
      <w:r w:rsidRPr="00F2261E">
        <w:t>Receituarium</w:t>
      </w:r>
      <w:proofErr w:type="spellEnd"/>
      <w:r w:rsidRPr="00F2261E">
        <w:t>.</w:t>
      </w:r>
    </w:p>
    <w:p w:rsidR="00F2261E" w:rsidRPr="00F2261E" w:rsidRDefault="00C77896" w:rsidP="00F2261E">
      <w:pPr>
        <w:jc w:val="both"/>
        <w:rPr>
          <w:rFonts w:ascii="Calibri" w:eastAsia="Times New Roman" w:hAnsi="Calibri" w:cs="Times New Roman"/>
        </w:rPr>
      </w:pPr>
      <w:r>
        <w:rPr>
          <w:b/>
        </w:rPr>
        <w:t>Categoria</w:t>
      </w:r>
      <w:r w:rsidR="00F2261E" w:rsidRPr="00F2261E">
        <w:rPr>
          <w:b/>
        </w:rPr>
        <w:t xml:space="preserve"> de</w:t>
      </w:r>
      <w:r w:rsidR="00F2261E" w:rsidRPr="00F2261E">
        <w:t xml:space="preserve"> </w:t>
      </w:r>
      <w:r w:rsidR="00F2261E" w:rsidRPr="00F2261E">
        <w:rPr>
          <w:b/>
        </w:rPr>
        <w:t>Sustentabilidade Alimentar</w:t>
      </w:r>
      <w:r>
        <w:rPr>
          <w:b/>
        </w:rPr>
        <w:t>:</w:t>
      </w:r>
      <w:r w:rsidR="00F2261E" w:rsidRPr="00F2261E">
        <w:t xml:space="preserve"> reconheceu </w:t>
      </w:r>
      <w:r w:rsidR="00F2261E" w:rsidRPr="00F2261E">
        <w:rPr>
          <w:rFonts w:ascii="Calibri" w:eastAsia="Times New Roman" w:hAnsi="Calibri" w:cs="Times New Roman"/>
        </w:rPr>
        <w:t xml:space="preserve">o </w:t>
      </w:r>
      <w:r>
        <w:rPr>
          <w:rFonts w:ascii="Calibri" w:eastAsia="Times New Roman" w:hAnsi="Calibri" w:cs="Times New Roman"/>
        </w:rPr>
        <w:t>“</w:t>
      </w:r>
      <w:r w:rsidR="00F2261E" w:rsidRPr="00F2261E">
        <w:rPr>
          <w:rFonts w:ascii="Calibri" w:eastAsia="Times New Roman" w:hAnsi="Calibri" w:cs="Times New Roman"/>
        </w:rPr>
        <w:t>100% Alimento</w:t>
      </w:r>
      <w:r>
        <w:rPr>
          <w:rFonts w:ascii="Calibri" w:eastAsia="Times New Roman" w:hAnsi="Calibri" w:cs="Times New Roman"/>
        </w:rPr>
        <w:t>”</w:t>
      </w:r>
      <w:r w:rsidR="00F2261E" w:rsidRPr="00F2261E">
        <w:rPr>
          <w:rFonts w:ascii="Calibri" w:eastAsia="Times New Roman" w:hAnsi="Calibri" w:cs="Times New Roman"/>
        </w:rPr>
        <w:t xml:space="preserve"> da </w:t>
      </w:r>
      <w:proofErr w:type="spellStart"/>
      <w:r w:rsidR="00F2261E" w:rsidRPr="00F2261E">
        <w:t>Gertal</w:t>
      </w:r>
      <w:proofErr w:type="spellEnd"/>
      <w:r w:rsidR="00F2261E" w:rsidRPr="00F2261E">
        <w:t xml:space="preserve"> e o </w:t>
      </w:r>
      <w:r>
        <w:t>“</w:t>
      </w:r>
      <w:r w:rsidR="00F2261E" w:rsidRPr="00F2261E">
        <w:t>Menos é igual a Mais</w:t>
      </w:r>
      <w:r>
        <w:t>”</w:t>
      </w:r>
      <w:r w:rsidR="00F2261E" w:rsidRPr="00F2261E">
        <w:t xml:space="preserve"> do Serviço de Ação Social da Universidade de Coimbra.</w:t>
      </w:r>
    </w:p>
    <w:p w:rsidR="00C77896" w:rsidRDefault="00C77896" w:rsidP="00F2261E">
      <w:pPr>
        <w:jc w:val="both"/>
        <w:rPr>
          <w:rFonts w:eastAsia="Dotum"/>
          <w:b/>
          <w:iCs/>
        </w:rPr>
      </w:pPr>
    </w:p>
    <w:p w:rsidR="00F2261E" w:rsidRPr="00F2261E" w:rsidRDefault="00F2261E" w:rsidP="00F2261E">
      <w:pPr>
        <w:jc w:val="both"/>
        <w:rPr>
          <w:rFonts w:eastAsia="Dotum"/>
          <w:b/>
          <w:iCs/>
        </w:rPr>
      </w:pPr>
      <w:r w:rsidRPr="00F2261E">
        <w:rPr>
          <w:rFonts w:eastAsia="Dotum"/>
          <w:b/>
          <w:iCs/>
        </w:rPr>
        <w:t>“DO PRATO AO PRATO – INFORMAR PARA VIVER MELHOR”</w:t>
      </w:r>
    </w:p>
    <w:p w:rsidR="00F2261E" w:rsidRPr="00F2261E" w:rsidRDefault="00F2261E" w:rsidP="00F2261E">
      <w:pPr>
        <w:jc w:val="both"/>
        <w:rPr>
          <w:rFonts w:eastAsia="Dotum"/>
          <w:iCs/>
        </w:rPr>
      </w:pPr>
      <w:r w:rsidRPr="00F2261E">
        <w:t xml:space="preserve">Fátima Vila Maior, da Fundação </w:t>
      </w:r>
      <w:proofErr w:type="gramStart"/>
      <w:r w:rsidRPr="00F2261E">
        <w:t>AIP</w:t>
      </w:r>
      <w:r w:rsidR="0043353F">
        <w:t xml:space="preserve"> </w:t>
      </w:r>
      <w:r w:rsidR="00231180">
        <w:t xml:space="preserve"> -</w:t>
      </w:r>
      <w:proofErr w:type="gramEnd"/>
      <w:r w:rsidR="00231180">
        <w:t xml:space="preserve"> Feira Internacional de Lisboa </w:t>
      </w:r>
      <w:r w:rsidR="0043353F">
        <w:t>,</w:t>
      </w:r>
      <w:r w:rsidRPr="00F2261E">
        <w:t xml:space="preserve"> e Sara Monteiro Pires do </w:t>
      </w:r>
      <w:proofErr w:type="spellStart"/>
      <w:r w:rsidRPr="00F2261E">
        <w:rPr>
          <w:rFonts w:eastAsia="Dotum"/>
          <w:iCs/>
        </w:rPr>
        <w:t>National</w:t>
      </w:r>
      <w:proofErr w:type="spellEnd"/>
      <w:r w:rsidRPr="00F2261E">
        <w:rPr>
          <w:rFonts w:eastAsia="Dotum"/>
          <w:iCs/>
        </w:rPr>
        <w:t xml:space="preserve"> </w:t>
      </w:r>
      <w:proofErr w:type="spellStart"/>
      <w:r w:rsidRPr="00F2261E">
        <w:rPr>
          <w:rFonts w:eastAsia="Dotum"/>
          <w:iCs/>
        </w:rPr>
        <w:t>Food</w:t>
      </w:r>
      <w:proofErr w:type="spellEnd"/>
      <w:r w:rsidRPr="00F2261E">
        <w:rPr>
          <w:rFonts w:eastAsia="Dotum"/>
          <w:iCs/>
        </w:rPr>
        <w:t xml:space="preserve"> </w:t>
      </w:r>
      <w:proofErr w:type="spellStart"/>
      <w:r w:rsidRPr="00F2261E">
        <w:rPr>
          <w:rFonts w:eastAsia="Dotum"/>
          <w:iCs/>
        </w:rPr>
        <w:t>Institute</w:t>
      </w:r>
      <w:proofErr w:type="spellEnd"/>
      <w:r w:rsidRPr="00F2261E">
        <w:rPr>
          <w:rFonts w:eastAsia="Dotum"/>
          <w:iCs/>
        </w:rPr>
        <w:t xml:space="preserve">, </w:t>
      </w:r>
      <w:proofErr w:type="spellStart"/>
      <w:r w:rsidRPr="00F2261E">
        <w:rPr>
          <w:rFonts w:eastAsia="Dotum"/>
          <w:iCs/>
        </w:rPr>
        <w:t>Technical</w:t>
      </w:r>
      <w:proofErr w:type="spellEnd"/>
      <w:r w:rsidRPr="00F2261E">
        <w:rPr>
          <w:rFonts w:eastAsia="Dotum"/>
          <w:iCs/>
        </w:rPr>
        <w:t xml:space="preserve"> </w:t>
      </w:r>
      <w:proofErr w:type="spellStart"/>
      <w:r w:rsidRPr="00F2261E">
        <w:rPr>
          <w:rFonts w:eastAsia="Dotum"/>
          <w:iCs/>
        </w:rPr>
        <w:t>University</w:t>
      </w:r>
      <w:proofErr w:type="spellEnd"/>
      <w:r w:rsidRPr="00F2261E">
        <w:rPr>
          <w:rFonts w:eastAsia="Dotum"/>
          <w:iCs/>
        </w:rPr>
        <w:t xml:space="preserve"> </w:t>
      </w:r>
      <w:proofErr w:type="spellStart"/>
      <w:r w:rsidRPr="00F2261E">
        <w:rPr>
          <w:rFonts w:eastAsia="Dotum"/>
          <w:iCs/>
        </w:rPr>
        <w:t>of</w:t>
      </w:r>
      <w:proofErr w:type="spellEnd"/>
      <w:r w:rsidRPr="00F2261E">
        <w:rPr>
          <w:rFonts w:eastAsia="Dotum"/>
          <w:iCs/>
        </w:rPr>
        <w:t xml:space="preserve"> </w:t>
      </w:r>
      <w:proofErr w:type="spellStart"/>
      <w:r w:rsidRPr="00F2261E">
        <w:rPr>
          <w:rFonts w:eastAsia="Dotum"/>
          <w:iCs/>
        </w:rPr>
        <w:t>Denmark</w:t>
      </w:r>
      <w:proofErr w:type="spellEnd"/>
      <w:r w:rsidRPr="00F2261E">
        <w:rPr>
          <w:rFonts w:eastAsia="Dotum"/>
          <w:iCs/>
        </w:rPr>
        <w:t xml:space="preserve">, </w:t>
      </w:r>
      <w:r w:rsidR="003C2F2D">
        <w:rPr>
          <w:rFonts w:eastAsia="Dotum"/>
          <w:iCs/>
        </w:rPr>
        <w:t xml:space="preserve">foram </w:t>
      </w:r>
      <w:r w:rsidRPr="00F2261E">
        <w:rPr>
          <w:rFonts w:eastAsia="Dotum"/>
          <w:iCs/>
        </w:rPr>
        <w:t xml:space="preserve">oradoras da Conferência de entrega de prémios, </w:t>
      </w:r>
      <w:r w:rsidR="003C2F2D">
        <w:rPr>
          <w:rFonts w:eastAsia="Dotum"/>
          <w:iCs/>
        </w:rPr>
        <w:t xml:space="preserve">cujo tema </w:t>
      </w:r>
      <w:r w:rsidRPr="00F2261E">
        <w:rPr>
          <w:rFonts w:eastAsia="Dotum"/>
          <w:iCs/>
        </w:rPr>
        <w:t>de</w:t>
      </w:r>
      <w:r w:rsidR="003C2F2D">
        <w:rPr>
          <w:rFonts w:eastAsia="Dotum"/>
          <w:iCs/>
        </w:rPr>
        <w:t>ste ano foi</w:t>
      </w:r>
      <w:r w:rsidRPr="00F2261E">
        <w:rPr>
          <w:rFonts w:eastAsia="Dotum"/>
          <w:iCs/>
        </w:rPr>
        <w:t xml:space="preserve"> “Do Prado ao Prato – Informar para Vive</w:t>
      </w:r>
      <w:r w:rsidR="0074236F" w:rsidRPr="0074236F">
        <w:rPr>
          <w:rFonts w:eastAsia="Dotum"/>
          <w:iCs/>
        </w:rPr>
        <w:t>r</w:t>
      </w:r>
      <w:r w:rsidRPr="00F2261E">
        <w:rPr>
          <w:rFonts w:eastAsia="Dotum"/>
          <w:iCs/>
        </w:rPr>
        <w:t xml:space="preserve"> Melhor”.</w:t>
      </w:r>
    </w:p>
    <w:p w:rsidR="00C77896" w:rsidRPr="00F2261E" w:rsidRDefault="0043353F" w:rsidP="00C77896">
      <w:pPr>
        <w:pStyle w:val="Default"/>
        <w:spacing w:line="276" w:lineRule="auto"/>
        <w:jc w:val="both"/>
        <w:rPr>
          <w:rFonts w:asciiTheme="minorHAnsi" w:eastAsia="Dotum" w:hAnsiTheme="minorHAnsi"/>
          <w:iCs/>
          <w:color w:val="auto"/>
          <w:sz w:val="22"/>
          <w:szCs w:val="22"/>
        </w:rPr>
      </w:pPr>
      <w:r>
        <w:rPr>
          <w:rFonts w:asciiTheme="minorHAnsi" w:hAnsiTheme="minorHAnsi"/>
          <w:color w:val="auto"/>
          <w:sz w:val="22"/>
          <w:szCs w:val="22"/>
        </w:rPr>
        <w:lastRenderedPageBreak/>
        <w:t>Sara Monteiro Pires é i</w:t>
      </w:r>
      <w:r w:rsidR="00C77896" w:rsidRPr="00F2261E">
        <w:rPr>
          <w:rFonts w:asciiTheme="minorHAnsi" w:hAnsiTheme="minorHAnsi"/>
          <w:color w:val="auto"/>
          <w:sz w:val="22"/>
          <w:szCs w:val="22"/>
        </w:rPr>
        <w:t xml:space="preserve">nvestigadora </w:t>
      </w:r>
      <w:r w:rsidR="00C77896" w:rsidRPr="00F2261E">
        <w:rPr>
          <w:rStyle w:val="notranslate"/>
          <w:rFonts w:asciiTheme="minorHAnsi" w:hAnsiTheme="minorHAnsi" w:cs="Arial"/>
          <w:color w:val="auto"/>
          <w:sz w:val="22"/>
          <w:szCs w:val="22"/>
          <w:bdr w:val="none" w:sz="0" w:space="0" w:color="auto" w:frame="1"/>
        </w:rPr>
        <w:t>no</w:t>
      </w:r>
      <w:r w:rsidR="00C77896" w:rsidRPr="00F2261E">
        <w:rPr>
          <w:rFonts w:asciiTheme="minorHAnsi" w:hAnsiTheme="minorHAnsi" w:cs="Arial"/>
          <w:color w:val="auto"/>
          <w:sz w:val="22"/>
          <w:szCs w:val="22"/>
        </w:rPr>
        <w:t xml:space="preserve"> </w:t>
      </w:r>
      <w:r w:rsidR="00C77896" w:rsidRPr="00F2261E">
        <w:rPr>
          <w:rStyle w:val="notranslate"/>
          <w:rFonts w:asciiTheme="minorHAnsi" w:hAnsiTheme="minorHAnsi" w:cs="Arial"/>
          <w:color w:val="auto"/>
          <w:sz w:val="22"/>
          <w:szCs w:val="22"/>
          <w:bdr w:val="none" w:sz="0" w:space="0" w:color="auto" w:frame="1"/>
        </w:rPr>
        <w:t xml:space="preserve">Instituto Nacional de Alimentos, da Universidade Técnica da Dinamarca. O Instituto dedica-se à </w:t>
      </w:r>
      <w:r w:rsidR="00C77896" w:rsidRPr="00F2261E">
        <w:rPr>
          <w:rFonts w:asciiTheme="minorHAnsi" w:hAnsiTheme="minorHAnsi" w:cs="Arial"/>
          <w:color w:val="auto"/>
          <w:sz w:val="22"/>
          <w:szCs w:val="22"/>
        </w:rPr>
        <w:t xml:space="preserve">pesquisa e comunicação de soluções sustentáveis ​​e de agregação de valor, nas áreas da alimentação e da saúde. </w:t>
      </w:r>
      <w:r>
        <w:rPr>
          <w:rFonts w:asciiTheme="minorHAnsi" w:eastAsia="Dotum" w:hAnsiTheme="minorHAnsi"/>
          <w:iCs/>
          <w:color w:val="auto"/>
          <w:sz w:val="22"/>
          <w:szCs w:val="22"/>
        </w:rPr>
        <w:t>A i</w:t>
      </w:r>
      <w:r w:rsidR="00C77896" w:rsidRPr="00F2261E">
        <w:rPr>
          <w:rFonts w:asciiTheme="minorHAnsi" w:eastAsia="Dotum" w:hAnsiTheme="minorHAnsi"/>
          <w:iCs/>
          <w:color w:val="auto"/>
          <w:sz w:val="22"/>
          <w:szCs w:val="22"/>
        </w:rPr>
        <w:t xml:space="preserve">nvestigadora </w:t>
      </w:r>
      <w:r w:rsidR="003C2F2D">
        <w:rPr>
          <w:rFonts w:asciiTheme="minorHAnsi" w:eastAsia="Dotum" w:hAnsiTheme="minorHAnsi"/>
          <w:iCs/>
          <w:color w:val="auto"/>
          <w:sz w:val="22"/>
          <w:szCs w:val="22"/>
        </w:rPr>
        <w:t xml:space="preserve">fez uma apresentação </w:t>
      </w:r>
      <w:r w:rsidR="00C77896" w:rsidRPr="00F2261E">
        <w:rPr>
          <w:rFonts w:asciiTheme="minorHAnsi" w:eastAsia="Dotum" w:hAnsiTheme="minorHAnsi"/>
          <w:iCs/>
          <w:color w:val="auto"/>
          <w:sz w:val="22"/>
          <w:szCs w:val="22"/>
        </w:rPr>
        <w:t>do tema da Conferência “Do prado ao prato – informar para viver melhor”</w:t>
      </w:r>
      <w:r w:rsidR="003C2F2D">
        <w:rPr>
          <w:rFonts w:asciiTheme="minorHAnsi" w:eastAsia="Dotum" w:hAnsiTheme="minorHAnsi"/>
          <w:iCs/>
          <w:color w:val="auto"/>
          <w:sz w:val="22"/>
          <w:szCs w:val="22"/>
        </w:rPr>
        <w:t>, sobre segurança alimentar e a sua importância para a saúde pública</w:t>
      </w:r>
      <w:r w:rsidR="00C77896" w:rsidRPr="00F2261E">
        <w:rPr>
          <w:rFonts w:asciiTheme="minorHAnsi" w:eastAsia="Dotum" w:hAnsiTheme="minorHAnsi"/>
          <w:iCs/>
          <w:color w:val="auto"/>
          <w:sz w:val="22"/>
          <w:szCs w:val="22"/>
        </w:rPr>
        <w:t>.</w:t>
      </w:r>
    </w:p>
    <w:p w:rsidR="00C77896" w:rsidRDefault="00C77896" w:rsidP="00F2261E">
      <w:pPr>
        <w:pStyle w:val="Default"/>
        <w:spacing w:line="276" w:lineRule="auto"/>
        <w:jc w:val="both"/>
        <w:rPr>
          <w:rFonts w:asciiTheme="minorHAnsi" w:eastAsiaTheme="minorHAnsi" w:hAnsiTheme="minorHAnsi" w:cs="Arial"/>
          <w:bCs/>
          <w:color w:val="auto"/>
          <w:sz w:val="22"/>
          <w:szCs w:val="22"/>
        </w:rPr>
      </w:pPr>
    </w:p>
    <w:p w:rsidR="00F2261E" w:rsidRPr="00F2261E" w:rsidRDefault="00F2261E" w:rsidP="00F2261E">
      <w:pPr>
        <w:pStyle w:val="Default"/>
        <w:spacing w:line="276" w:lineRule="auto"/>
        <w:jc w:val="both"/>
        <w:rPr>
          <w:rFonts w:asciiTheme="minorHAnsi" w:hAnsiTheme="minorHAnsi"/>
          <w:color w:val="auto"/>
          <w:sz w:val="22"/>
          <w:szCs w:val="22"/>
          <w:shd w:val="clear" w:color="auto" w:fill="FFFFFF"/>
        </w:rPr>
      </w:pPr>
      <w:r w:rsidRPr="00F2261E">
        <w:rPr>
          <w:rFonts w:asciiTheme="minorHAnsi" w:eastAsiaTheme="minorHAnsi" w:hAnsiTheme="minorHAnsi" w:cs="Arial"/>
          <w:bCs/>
          <w:color w:val="auto"/>
          <w:sz w:val="22"/>
          <w:szCs w:val="22"/>
        </w:rPr>
        <w:t>Fátima Vila Maior</w:t>
      </w:r>
      <w:r w:rsidR="00C77896">
        <w:rPr>
          <w:rFonts w:asciiTheme="minorHAnsi" w:eastAsiaTheme="minorHAnsi" w:hAnsiTheme="minorHAnsi" w:cs="Arial"/>
          <w:bCs/>
          <w:color w:val="auto"/>
          <w:sz w:val="22"/>
          <w:szCs w:val="22"/>
        </w:rPr>
        <w:t>,</w:t>
      </w:r>
      <w:r w:rsidRPr="00F2261E">
        <w:rPr>
          <w:rFonts w:asciiTheme="minorHAnsi" w:eastAsiaTheme="minorHAnsi" w:hAnsiTheme="minorHAnsi" w:cs="Arial"/>
          <w:bCs/>
          <w:color w:val="auto"/>
          <w:sz w:val="22"/>
          <w:szCs w:val="22"/>
        </w:rPr>
        <w:t xml:space="preserve"> responsável </w:t>
      </w:r>
      <w:r w:rsidR="00C77896">
        <w:rPr>
          <w:rFonts w:asciiTheme="minorHAnsi" w:eastAsiaTheme="minorHAnsi" w:hAnsiTheme="minorHAnsi" w:cs="Arial"/>
          <w:bCs/>
          <w:color w:val="auto"/>
          <w:sz w:val="22"/>
          <w:szCs w:val="22"/>
        </w:rPr>
        <w:t xml:space="preserve">por </w:t>
      </w:r>
      <w:r w:rsidRPr="00F2261E">
        <w:rPr>
          <w:rFonts w:asciiTheme="minorHAnsi" w:hAnsiTheme="minorHAnsi"/>
          <w:color w:val="auto"/>
          <w:sz w:val="22"/>
          <w:szCs w:val="22"/>
          <w:shd w:val="clear" w:color="auto" w:fill="FFFFFF"/>
        </w:rPr>
        <w:t xml:space="preserve">exposições e feiras da </w:t>
      </w:r>
      <w:r w:rsidR="00231180">
        <w:rPr>
          <w:rFonts w:asciiTheme="minorHAnsi" w:hAnsiTheme="minorHAnsi"/>
          <w:color w:val="auto"/>
          <w:sz w:val="22"/>
          <w:szCs w:val="22"/>
          <w:shd w:val="clear" w:color="auto" w:fill="FFFFFF"/>
        </w:rPr>
        <w:t xml:space="preserve">Fundação </w:t>
      </w:r>
      <w:r w:rsidRPr="00F2261E">
        <w:rPr>
          <w:rFonts w:asciiTheme="minorHAnsi" w:hAnsiTheme="minorHAnsi"/>
          <w:color w:val="auto"/>
          <w:sz w:val="22"/>
          <w:szCs w:val="22"/>
          <w:shd w:val="clear" w:color="auto" w:fill="FFFFFF"/>
        </w:rPr>
        <w:t xml:space="preserve">AIP, </w:t>
      </w:r>
      <w:r w:rsidR="003C2F2D">
        <w:rPr>
          <w:sz w:val="22"/>
          <w:szCs w:val="22"/>
        </w:rPr>
        <w:t>apresentou</w:t>
      </w:r>
      <w:r w:rsidRPr="00F2261E">
        <w:rPr>
          <w:sz w:val="22"/>
          <w:szCs w:val="22"/>
        </w:rPr>
        <w:t xml:space="preserve"> a Alimentaria</w:t>
      </w:r>
      <w:r w:rsidR="00A7398C">
        <w:rPr>
          <w:sz w:val="22"/>
          <w:szCs w:val="22"/>
        </w:rPr>
        <w:t xml:space="preserve"> &amp;</w:t>
      </w:r>
      <w:r w:rsidRPr="00F2261E">
        <w:rPr>
          <w:sz w:val="22"/>
          <w:szCs w:val="22"/>
        </w:rPr>
        <w:t xml:space="preserve"> Horexpo </w:t>
      </w:r>
      <w:r w:rsidR="00231180">
        <w:rPr>
          <w:sz w:val="22"/>
          <w:szCs w:val="22"/>
        </w:rPr>
        <w:t xml:space="preserve">Lisboa </w:t>
      </w:r>
      <w:r w:rsidRPr="00F2261E">
        <w:rPr>
          <w:sz w:val="22"/>
          <w:szCs w:val="22"/>
        </w:rPr>
        <w:t>2017, uma feira de negócios para os sectores da Alimentação, Distribuição e Hotelaria em Portugal.</w:t>
      </w:r>
    </w:p>
    <w:p w:rsidR="00F2261E" w:rsidRPr="00F2261E" w:rsidRDefault="00F2261E" w:rsidP="00F2261E">
      <w:pPr>
        <w:pStyle w:val="Default"/>
        <w:spacing w:line="276" w:lineRule="auto"/>
        <w:jc w:val="both"/>
        <w:rPr>
          <w:rFonts w:asciiTheme="minorHAnsi" w:eastAsia="Dotum" w:hAnsiTheme="minorHAnsi"/>
          <w:b/>
          <w:iCs/>
          <w:color w:val="auto"/>
          <w:sz w:val="22"/>
          <w:szCs w:val="22"/>
        </w:rPr>
      </w:pPr>
    </w:p>
    <w:p w:rsidR="00F2261E" w:rsidRPr="00F2261E" w:rsidRDefault="00F2261E" w:rsidP="00F2261E">
      <w:pPr>
        <w:jc w:val="both"/>
      </w:pPr>
      <w:r w:rsidRPr="00F2261E">
        <w:t xml:space="preserve">Filipe Gil da Distribuição </w:t>
      </w:r>
      <w:r w:rsidRPr="003C2F2D">
        <w:t xml:space="preserve">Hoje </w:t>
      </w:r>
      <w:r w:rsidR="003C2F2D" w:rsidRPr="003C2F2D">
        <w:t>liderou</w:t>
      </w:r>
      <w:r w:rsidRPr="003C2F2D">
        <w:t xml:space="preserve"> o debate “Uma visão</w:t>
      </w:r>
      <w:r w:rsidRPr="00F2261E">
        <w:t xml:space="preserve"> integrada do setor agroalimentar nacional”, onde </w:t>
      </w:r>
      <w:r w:rsidR="0043353F">
        <w:t xml:space="preserve">participaram </w:t>
      </w:r>
      <w:r w:rsidRPr="00F2261E">
        <w:t xml:space="preserve">Gonçalo Moreira Guerra, Vice-Presidente da APN; Isabel Braga da Cruz, </w:t>
      </w:r>
      <w:proofErr w:type="spellStart"/>
      <w:r w:rsidRPr="00F2261E">
        <w:rPr>
          <w:i/>
        </w:rPr>
        <w:t>Senior</w:t>
      </w:r>
      <w:proofErr w:type="spellEnd"/>
      <w:r w:rsidRPr="00F2261E">
        <w:rPr>
          <w:i/>
        </w:rPr>
        <w:t xml:space="preserve"> Manager</w:t>
      </w:r>
      <w:r w:rsidRPr="00F2261E">
        <w:t xml:space="preserve"> da Portugal </w:t>
      </w:r>
      <w:proofErr w:type="spellStart"/>
      <w:r w:rsidRPr="00F2261E">
        <w:t>Foods</w:t>
      </w:r>
      <w:proofErr w:type="spellEnd"/>
      <w:r w:rsidRPr="00F2261E">
        <w:t xml:space="preserve">; Vanessa Romeu, </w:t>
      </w:r>
      <w:proofErr w:type="spellStart"/>
      <w:r w:rsidRPr="00F2261E">
        <w:t>Diretora</w:t>
      </w:r>
      <w:proofErr w:type="spellEnd"/>
      <w:r w:rsidRPr="00F2261E">
        <w:t xml:space="preserve"> do Departamento de Responsabilidade Social do Lidl e Rita Porto, Business Manager da APCER.</w:t>
      </w:r>
      <w:r w:rsidR="003C2F2D">
        <w:t xml:space="preserve"> </w:t>
      </w:r>
    </w:p>
    <w:p w:rsidR="00C77896" w:rsidRDefault="00C77896" w:rsidP="009E5F1D">
      <w:pPr>
        <w:shd w:val="clear" w:color="auto" w:fill="FFFFFF"/>
        <w:spacing w:after="0"/>
        <w:jc w:val="both"/>
        <w:textAlignment w:val="baseline"/>
        <w:rPr>
          <w:b/>
        </w:rPr>
      </w:pPr>
    </w:p>
    <w:p w:rsidR="009E5F1D" w:rsidRPr="00282DDC" w:rsidRDefault="00F2261E" w:rsidP="009E5F1D">
      <w:pPr>
        <w:shd w:val="clear" w:color="auto" w:fill="FFFFFF"/>
        <w:spacing w:after="0"/>
        <w:jc w:val="both"/>
        <w:textAlignment w:val="baseline"/>
        <w:rPr>
          <w:b/>
        </w:rPr>
      </w:pPr>
      <w:r w:rsidRPr="00282DDC">
        <w:rPr>
          <w:b/>
        </w:rPr>
        <w:t>SOBRE O FOOD&amp;NUTRITION AWARDS</w:t>
      </w:r>
    </w:p>
    <w:p w:rsidR="009E5F1D" w:rsidRPr="00282DDC" w:rsidRDefault="009E5F1D" w:rsidP="009E5F1D">
      <w:pPr>
        <w:shd w:val="clear" w:color="auto" w:fill="FFFFFF"/>
        <w:spacing w:after="0"/>
        <w:jc w:val="both"/>
        <w:textAlignment w:val="baseline"/>
      </w:pPr>
    </w:p>
    <w:p w:rsidR="00F2261E" w:rsidRPr="00F2261E" w:rsidRDefault="00F2261E" w:rsidP="00F2261E">
      <w:pPr>
        <w:shd w:val="clear" w:color="auto" w:fill="FFFFFF"/>
        <w:spacing w:after="0"/>
        <w:jc w:val="both"/>
        <w:textAlignment w:val="baseline"/>
        <w:rPr>
          <w:rFonts w:eastAsia="Times New Roman" w:cs="Times New Roman"/>
        </w:rPr>
      </w:pPr>
      <w:r w:rsidRPr="00F2261E">
        <w:rPr>
          <w:rFonts w:eastAsia="Times New Roman" w:cs="Times New Roman"/>
        </w:rPr>
        <w:t>O </w:t>
      </w:r>
      <w:proofErr w:type="spellStart"/>
      <w:r w:rsidRPr="00F2261E">
        <w:rPr>
          <w:rFonts w:eastAsia="Times New Roman" w:cs="Times New Roman"/>
          <w:bCs/>
        </w:rPr>
        <w:t>Food</w:t>
      </w:r>
      <w:proofErr w:type="spellEnd"/>
      <w:r w:rsidRPr="00F2261E">
        <w:rPr>
          <w:rFonts w:eastAsia="Times New Roman" w:cs="Times New Roman"/>
          <w:bCs/>
        </w:rPr>
        <w:t xml:space="preserve"> &amp; </w:t>
      </w:r>
      <w:proofErr w:type="spellStart"/>
      <w:r w:rsidRPr="00F2261E">
        <w:rPr>
          <w:rFonts w:eastAsia="Times New Roman" w:cs="Times New Roman"/>
          <w:bCs/>
        </w:rPr>
        <w:t>Nutrition</w:t>
      </w:r>
      <w:proofErr w:type="spellEnd"/>
      <w:r w:rsidRPr="00F2261E">
        <w:rPr>
          <w:rFonts w:eastAsia="Times New Roman" w:cs="Times New Roman"/>
          <w:bCs/>
        </w:rPr>
        <w:t xml:space="preserve"> </w:t>
      </w:r>
      <w:proofErr w:type="spellStart"/>
      <w:r w:rsidRPr="00F2261E">
        <w:rPr>
          <w:rFonts w:eastAsia="Times New Roman" w:cs="Times New Roman"/>
          <w:bCs/>
        </w:rPr>
        <w:t>Awards</w:t>
      </w:r>
      <w:proofErr w:type="spellEnd"/>
      <w:r w:rsidRPr="00F2261E">
        <w:rPr>
          <w:rFonts w:eastAsia="Times New Roman" w:cs="Times New Roman"/>
        </w:rPr>
        <w:t xml:space="preserve"> é uma plataforma </w:t>
      </w:r>
      <w:proofErr w:type="spellStart"/>
      <w:r w:rsidRPr="00F2261E">
        <w:rPr>
          <w:rFonts w:eastAsia="Times New Roman" w:cs="Times New Roman"/>
        </w:rPr>
        <w:t>multi-stakeholder</w:t>
      </w:r>
      <w:proofErr w:type="spellEnd"/>
      <w:r w:rsidRPr="00F2261E">
        <w:rPr>
          <w:rFonts w:eastAsia="Times New Roman" w:cs="Times New Roman"/>
        </w:rPr>
        <w:t xml:space="preserve"> e um agente mobilizador de inovação no setor agroalimentar. Pretende valorizar a produção nacional e promover os estilos de vida e hábitos alimentares saudáveis. </w:t>
      </w:r>
      <w:r w:rsidRPr="00F2261E">
        <w:rPr>
          <w:rFonts w:eastAsia="Dotum"/>
          <w:iCs/>
        </w:rPr>
        <w:t>Com o apoio Institucional do Governo Português, é uma iniciativa conjunta da Associação Portuguesa de Nutricionistas e da GCI,</w:t>
      </w:r>
      <w:r w:rsidR="00A7398C">
        <w:rPr>
          <w:rFonts w:eastAsia="Dotum"/>
          <w:iCs/>
        </w:rPr>
        <w:t xml:space="preserve"> em parceria com a Alimentaria &amp;</w:t>
      </w:r>
      <w:r w:rsidRPr="00F2261E">
        <w:rPr>
          <w:rFonts w:eastAsia="Dotum"/>
          <w:iCs/>
        </w:rPr>
        <w:t xml:space="preserve"> Horexpo</w:t>
      </w:r>
      <w:r w:rsidR="00A7398C">
        <w:rPr>
          <w:rFonts w:eastAsia="Dotum"/>
          <w:iCs/>
        </w:rPr>
        <w:t xml:space="preserve"> Lisboa</w:t>
      </w:r>
      <w:r w:rsidRPr="00F2261E">
        <w:rPr>
          <w:rFonts w:eastAsia="Dotum"/>
          <w:iCs/>
        </w:rPr>
        <w:t>, e com o apoio da APED</w:t>
      </w:r>
      <w:r w:rsidR="0043353F">
        <w:rPr>
          <w:rFonts w:eastAsia="Dotum"/>
          <w:iCs/>
        </w:rPr>
        <w:t xml:space="preserve"> </w:t>
      </w:r>
      <w:r w:rsidRPr="00F2261E">
        <w:rPr>
          <w:rFonts w:eastAsia="Dotum"/>
          <w:iCs/>
        </w:rPr>
        <w:t>-</w:t>
      </w:r>
      <w:r w:rsidRPr="00F2261E">
        <w:t xml:space="preserve"> Associação Portuguesa de Empresas de Distribuição</w:t>
      </w:r>
      <w:r w:rsidRPr="00F2261E">
        <w:rPr>
          <w:rFonts w:eastAsia="Dotum"/>
          <w:iCs/>
        </w:rPr>
        <w:t xml:space="preserve">, da Fundação Calouste Gulbenkian, do LIDL, do Bom Petisco, da LUSO, da Terra </w:t>
      </w:r>
      <w:proofErr w:type="spellStart"/>
      <w:r w:rsidRPr="00F2261E">
        <w:rPr>
          <w:rFonts w:eastAsia="Dotum"/>
          <w:iCs/>
        </w:rPr>
        <w:t>Nostra</w:t>
      </w:r>
      <w:proofErr w:type="spellEnd"/>
      <w:r w:rsidRPr="00F2261E">
        <w:rPr>
          <w:rFonts w:eastAsia="Dotum"/>
          <w:iCs/>
        </w:rPr>
        <w:t xml:space="preserve"> e do Banco Popular.</w:t>
      </w:r>
    </w:p>
    <w:p w:rsidR="00F2261E" w:rsidRPr="00F2261E" w:rsidRDefault="00F2261E" w:rsidP="00F2261E">
      <w:pPr>
        <w:shd w:val="clear" w:color="auto" w:fill="FFFFFF"/>
        <w:spacing w:after="0"/>
        <w:jc w:val="both"/>
        <w:textAlignment w:val="baseline"/>
        <w:rPr>
          <w:rFonts w:ascii="Trebuchet MS" w:eastAsia="Times New Roman" w:hAnsi="Trebuchet MS" w:cs="Times New Roman"/>
        </w:rPr>
      </w:pPr>
    </w:p>
    <w:p w:rsidR="00E903F1" w:rsidRPr="00E923EA" w:rsidRDefault="009E5F1D" w:rsidP="00AD334E">
      <w:pPr>
        <w:jc w:val="both"/>
        <w:rPr>
          <w:b/>
        </w:rPr>
      </w:pPr>
      <w:r w:rsidRPr="00E923EA">
        <w:rPr>
          <w:b/>
        </w:rPr>
        <w:t>Para mais informações, por favor contactar:</w:t>
      </w:r>
    </w:p>
    <w:p w:rsidR="00C77896" w:rsidRPr="00F2261E" w:rsidRDefault="00E923EA" w:rsidP="00C77896">
      <w:pPr>
        <w:spacing w:after="0" w:line="240" w:lineRule="auto"/>
        <w:jc w:val="both"/>
      </w:pPr>
      <w:r>
        <w:t xml:space="preserve">Joana Marinho | </w:t>
      </w:r>
      <w:hyperlink r:id="rId7" w:history="1">
        <w:r w:rsidRPr="00D367FE">
          <w:rPr>
            <w:rStyle w:val="Hyperlink"/>
          </w:rPr>
          <w:t>jmarinho@gci.pt</w:t>
        </w:r>
      </w:hyperlink>
      <w:r>
        <w:t xml:space="preserve"> | 938826174</w:t>
      </w:r>
    </w:p>
    <w:sectPr w:rsidR="00C77896" w:rsidRPr="00F2261E" w:rsidSect="00C77896">
      <w:headerReference w:type="default" r:id="rId8"/>
      <w:pgSz w:w="11906" w:h="16838"/>
      <w:pgMar w:top="1701"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8F1" w:rsidRDefault="009F08F1" w:rsidP="00E903F1">
      <w:pPr>
        <w:spacing w:after="0" w:line="240" w:lineRule="auto"/>
      </w:pPr>
      <w:r>
        <w:separator/>
      </w:r>
    </w:p>
  </w:endnote>
  <w:endnote w:type="continuationSeparator" w:id="0">
    <w:p w:rsidR="009F08F1" w:rsidRDefault="009F08F1" w:rsidP="00E90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8F1" w:rsidRDefault="009F08F1" w:rsidP="00E903F1">
      <w:pPr>
        <w:spacing w:after="0" w:line="240" w:lineRule="auto"/>
      </w:pPr>
      <w:r>
        <w:separator/>
      </w:r>
    </w:p>
  </w:footnote>
  <w:footnote w:type="continuationSeparator" w:id="0">
    <w:p w:rsidR="009F08F1" w:rsidRDefault="009F08F1" w:rsidP="00E90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F1" w:rsidRDefault="00E903F1">
    <w:pPr>
      <w:pStyle w:val="Header"/>
    </w:pPr>
  </w:p>
  <w:p w:rsidR="00E903F1" w:rsidRDefault="00E903F1">
    <w:pPr>
      <w:pStyle w:val="Header"/>
    </w:pPr>
    <w:r w:rsidRPr="00E903F1">
      <w:rPr>
        <w:noProof/>
        <w:lang w:val="en-US" w:eastAsia="en-US"/>
      </w:rPr>
      <w:drawing>
        <wp:anchor distT="0" distB="0" distL="114300" distR="114300" simplePos="0" relativeHeight="251658240" behindDoc="0" locked="0" layoutInCell="1" allowOverlap="1">
          <wp:simplePos x="0" y="0"/>
          <wp:positionH relativeFrom="column">
            <wp:posOffset>4406265</wp:posOffset>
          </wp:positionH>
          <wp:positionV relativeFrom="paragraph">
            <wp:posOffset>-344170</wp:posOffset>
          </wp:positionV>
          <wp:extent cx="1619250" cy="847725"/>
          <wp:effectExtent l="19050" t="0" r="0" b="0"/>
          <wp:wrapNone/>
          <wp:docPr id="2" name="Imagem 0" descr="food-and-nutrition-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and-nutrition-awards.jpg"/>
                  <pic:cNvPicPr/>
                </pic:nvPicPr>
                <pic:blipFill>
                  <a:blip r:embed="rId1"/>
                  <a:stretch>
                    <a:fillRect/>
                  </a:stretch>
                </pic:blipFill>
                <pic:spPr>
                  <a:xfrm>
                    <a:off x="0" y="0"/>
                    <a:ext cx="1619250" cy="8477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73E7E"/>
    <w:multiLevelType w:val="multilevel"/>
    <w:tmpl w:val="3FD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903F1"/>
    <w:rsid w:val="00012CE6"/>
    <w:rsid w:val="00072E4B"/>
    <w:rsid w:val="000D1424"/>
    <w:rsid w:val="00231180"/>
    <w:rsid w:val="002636CA"/>
    <w:rsid w:val="00282DDC"/>
    <w:rsid w:val="003042F6"/>
    <w:rsid w:val="00307208"/>
    <w:rsid w:val="003C2F2D"/>
    <w:rsid w:val="003D62DD"/>
    <w:rsid w:val="003F71C3"/>
    <w:rsid w:val="0043353F"/>
    <w:rsid w:val="004740D3"/>
    <w:rsid w:val="00475D79"/>
    <w:rsid w:val="00477B6D"/>
    <w:rsid w:val="004A6718"/>
    <w:rsid w:val="00505308"/>
    <w:rsid w:val="00557EA6"/>
    <w:rsid w:val="005911EA"/>
    <w:rsid w:val="00623A9D"/>
    <w:rsid w:val="00664944"/>
    <w:rsid w:val="00672A3D"/>
    <w:rsid w:val="0074236F"/>
    <w:rsid w:val="00780F43"/>
    <w:rsid w:val="007A6BFD"/>
    <w:rsid w:val="0082020B"/>
    <w:rsid w:val="0086460B"/>
    <w:rsid w:val="00963CC3"/>
    <w:rsid w:val="009B66F8"/>
    <w:rsid w:val="009E5F1D"/>
    <w:rsid w:val="009F08F1"/>
    <w:rsid w:val="009F5497"/>
    <w:rsid w:val="00A03719"/>
    <w:rsid w:val="00A31F26"/>
    <w:rsid w:val="00A45FE2"/>
    <w:rsid w:val="00A7398C"/>
    <w:rsid w:val="00AA20C5"/>
    <w:rsid w:val="00AD334E"/>
    <w:rsid w:val="00AF1A85"/>
    <w:rsid w:val="00B76D22"/>
    <w:rsid w:val="00BE5510"/>
    <w:rsid w:val="00C70088"/>
    <w:rsid w:val="00C77896"/>
    <w:rsid w:val="00CF5667"/>
    <w:rsid w:val="00D02DCF"/>
    <w:rsid w:val="00D35FA4"/>
    <w:rsid w:val="00D41F8D"/>
    <w:rsid w:val="00DD6175"/>
    <w:rsid w:val="00E866A1"/>
    <w:rsid w:val="00E903F1"/>
    <w:rsid w:val="00E923EA"/>
    <w:rsid w:val="00F04FB6"/>
    <w:rsid w:val="00F2261E"/>
    <w:rsid w:val="00FD6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08"/>
  </w:style>
  <w:style w:type="paragraph" w:styleId="Heading1">
    <w:name w:val="heading 1"/>
    <w:basedOn w:val="Normal"/>
    <w:next w:val="Normal"/>
    <w:link w:val="Heading1Char"/>
    <w:uiPriority w:val="9"/>
    <w:qFormat/>
    <w:rsid w:val="00B76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76D22"/>
    <w:pPr>
      <w:spacing w:before="100" w:beforeAutospacing="1" w:after="150" w:line="600" w:lineRule="atLeast"/>
      <w:outlineLvl w:val="2"/>
    </w:pPr>
    <w:rPr>
      <w:rFonts w:ascii="Times New Roman" w:eastAsia="Times New Roman" w:hAnsi="Times New Roman" w:cs="Times New Roman"/>
      <w:color w:val="555555"/>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D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76D22"/>
    <w:rPr>
      <w:rFonts w:ascii="Times New Roman" w:eastAsia="Times New Roman" w:hAnsi="Times New Roman" w:cs="Times New Roman"/>
      <w:color w:val="555555"/>
      <w:sz w:val="53"/>
      <w:szCs w:val="53"/>
      <w:lang w:eastAsia="pt-PT"/>
    </w:rPr>
  </w:style>
  <w:style w:type="character" w:styleId="Strong">
    <w:name w:val="Strong"/>
    <w:basedOn w:val="DefaultParagraphFont"/>
    <w:uiPriority w:val="22"/>
    <w:qFormat/>
    <w:rsid w:val="00B76D22"/>
    <w:rPr>
      <w:b/>
      <w:bCs/>
      <w:color w:val="A92D2F"/>
    </w:rPr>
  </w:style>
  <w:style w:type="paragraph" w:styleId="NoSpacing">
    <w:name w:val="No Spacing"/>
    <w:uiPriority w:val="1"/>
    <w:qFormat/>
    <w:rsid w:val="00B76D22"/>
    <w:pPr>
      <w:spacing w:after="0" w:line="240" w:lineRule="auto"/>
    </w:pPr>
  </w:style>
  <w:style w:type="paragraph" w:styleId="ListParagraph">
    <w:name w:val="List Paragraph"/>
    <w:basedOn w:val="Normal"/>
    <w:uiPriority w:val="34"/>
    <w:qFormat/>
    <w:rsid w:val="00B76D22"/>
    <w:pPr>
      <w:ind w:left="720"/>
      <w:contextualSpacing/>
    </w:pPr>
  </w:style>
  <w:style w:type="paragraph" w:styleId="Header">
    <w:name w:val="header"/>
    <w:basedOn w:val="Normal"/>
    <w:link w:val="HeaderChar"/>
    <w:uiPriority w:val="99"/>
    <w:unhideWhenUsed/>
    <w:rsid w:val="00E903F1"/>
    <w:pPr>
      <w:tabs>
        <w:tab w:val="center" w:pos="4252"/>
        <w:tab w:val="right" w:pos="8504"/>
      </w:tabs>
      <w:spacing w:after="0" w:line="240" w:lineRule="auto"/>
    </w:pPr>
  </w:style>
  <w:style w:type="character" w:customStyle="1" w:styleId="HeaderChar">
    <w:name w:val="Header Char"/>
    <w:basedOn w:val="DefaultParagraphFont"/>
    <w:link w:val="Header"/>
    <w:uiPriority w:val="99"/>
    <w:rsid w:val="00E903F1"/>
  </w:style>
  <w:style w:type="paragraph" w:styleId="Footer">
    <w:name w:val="footer"/>
    <w:basedOn w:val="Normal"/>
    <w:link w:val="FooterChar"/>
    <w:uiPriority w:val="99"/>
    <w:semiHidden/>
    <w:unhideWhenUsed/>
    <w:rsid w:val="00E903F1"/>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E903F1"/>
  </w:style>
  <w:style w:type="paragraph" w:styleId="BalloonText">
    <w:name w:val="Balloon Text"/>
    <w:basedOn w:val="Normal"/>
    <w:link w:val="BalloonTextChar"/>
    <w:uiPriority w:val="99"/>
    <w:semiHidden/>
    <w:unhideWhenUsed/>
    <w:rsid w:val="00E9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F1"/>
    <w:rPr>
      <w:rFonts w:ascii="Tahoma" w:hAnsi="Tahoma" w:cs="Tahoma"/>
      <w:sz w:val="16"/>
      <w:szCs w:val="16"/>
    </w:rPr>
  </w:style>
  <w:style w:type="paragraph" w:styleId="NormalWeb">
    <w:name w:val="Normal (Web)"/>
    <w:basedOn w:val="Normal"/>
    <w:uiPriority w:val="99"/>
    <w:semiHidden/>
    <w:unhideWhenUsed/>
    <w:rsid w:val="00E90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3F1"/>
  </w:style>
  <w:style w:type="paragraph" w:customStyle="1" w:styleId="Default">
    <w:name w:val="Default"/>
    <w:rsid w:val="00AD334E"/>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9E5F1D"/>
    <w:rPr>
      <w:sz w:val="16"/>
      <w:szCs w:val="16"/>
    </w:rPr>
  </w:style>
  <w:style w:type="paragraph" w:styleId="CommentText">
    <w:name w:val="annotation text"/>
    <w:basedOn w:val="Normal"/>
    <w:link w:val="CommentTextChar"/>
    <w:uiPriority w:val="99"/>
    <w:semiHidden/>
    <w:unhideWhenUsed/>
    <w:rsid w:val="009E5F1D"/>
    <w:pPr>
      <w:spacing w:line="240" w:lineRule="auto"/>
    </w:pPr>
    <w:rPr>
      <w:sz w:val="20"/>
      <w:szCs w:val="20"/>
    </w:rPr>
  </w:style>
  <w:style w:type="character" w:customStyle="1" w:styleId="CommentTextChar">
    <w:name w:val="Comment Text Char"/>
    <w:basedOn w:val="DefaultParagraphFont"/>
    <w:link w:val="CommentText"/>
    <w:uiPriority w:val="99"/>
    <w:semiHidden/>
    <w:rsid w:val="009E5F1D"/>
    <w:rPr>
      <w:sz w:val="20"/>
      <w:szCs w:val="20"/>
    </w:rPr>
  </w:style>
  <w:style w:type="paragraph" w:styleId="CommentSubject">
    <w:name w:val="annotation subject"/>
    <w:basedOn w:val="CommentText"/>
    <w:next w:val="CommentText"/>
    <w:link w:val="CommentSubjectChar"/>
    <w:uiPriority w:val="99"/>
    <w:semiHidden/>
    <w:unhideWhenUsed/>
    <w:rsid w:val="009E5F1D"/>
    <w:rPr>
      <w:b/>
      <w:bCs/>
    </w:rPr>
  </w:style>
  <w:style w:type="character" w:customStyle="1" w:styleId="CommentSubjectChar">
    <w:name w:val="Comment Subject Char"/>
    <w:basedOn w:val="CommentTextChar"/>
    <w:link w:val="CommentSubject"/>
    <w:uiPriority w:val="99"/>
    <w:semiHidden/>
    <w:rsid w:val="009E5F1D"/>
    <w:rPr>
      <w:b/>
      <w:bCs/>
      <w:sz w:val="20"/>
      <w:szCs w:val="20"/>
    </w:rPr>
  </w:style>
  <w:style w:type="character" w:customStyle="1" w:styleId="notranslate">
    <w:name w:val="notranslate"/>
    <w:basedOn w:val="DefaultParagraphFont"/>
    <w:rsid w:val="00F2261E"/>
  </w:style>
  <w:style w:type="character" w:styleId="Hyperlink">
    <w:name w:val="Hyperlink"/>
    <w:basedOn w:val="DefaultParagraphFont"/>
    <w:uiPriority w:val="99"/>
    <w:unhideWhenUsed/>
    <w:rsid w:val="00E92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B76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3">
    <w:name w:val="heading 3"/>
    <w:basedOn w:val="Normal"/>
    <w:link w:val="Cabealho3Carcter"/>
    <w:uiPriority w:val="9"/>
    <w:qFormat/>
    <w:rsid w:val="00B76D22"/>
    <w:pPr>
      <w:spacing w:before="100" w:beforeAutospacing="1" w:after="150" w:line="600" w:lineRule="atLeast"/>
      <w:outlineLvl w:val="2"/>
    </w:pPr>
    <w:rPr>
      <w:rFonts w:ascii="Times New Roman" w:eastAsia="Times New Roman" w:hAnsi="Times New Roman" w:cs="Times New Roman"/>
      <w:color w:val="555555"/>
      <w:sz w:val="53"/>
      <w:szCs w:val="53"/>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B76D22"/>
    <w:rPr>
      <w:rFonts w:asciiTheme="majorHAnsi" w:eastAsiaTheme="majorEastAsia" w:hAnsiTheme="majorHAnsi" w:cstheme="majorBidi"/>
      <w:b/>
      <w:bCs/>
      <w:color w:val="365F91" w:themeColor="accent1" w:themeShade="BF"/>
      <w:sz w:val="28"/>
      <w:szCs w:val="28"/>
    </w:rPr>
  </w:style>
  <w:style w:type="character" w:customStyle="1" w:styleId="Cabealho3Carcter">
    <w:name w:val="Cabeçalho 3 Carácter"/>
    <w:basedOn w:val="Tipodeletrapredefinidodopargrafo"/>
    <w:link w:val="Cabealho3"/>
    <w:uiPriority w:val="9"/>
    <w:rsid w:val="00B76D22"/>
    <w:rPr>
      <w:rFonts w:ascii="Times New Roman" w:eastAsia="Times New Roman" w:hAnsi="Times New Roman" w:cs="Times New Roman"/>
      <w:color w:val="555555"/>
      <w:sz w:val="53"/>
      <w:szCs w:val="53"/>
      <w:lang w:eastAsia="pt-PT"/>
    </w:rPr>
  </w:style>
  <w:style w:type="character" w:styleId="Forte">
    <w:name w:val="Strong"/>
    <w:basedOn w:val="Tipodeletrapredefinidodopargrafo"/>
    <w:uiPriority w:val="22"/>
    <w:qFormat/>
    <w:rsid w:val="00B76D22"/>
    <w:rPr>
      <w:b/>
      <w:bCs/>
      <w:color w:val="A92D2F"/>
    </w:rPr>
  </w:style>
  <w:style w:type="paragraph" w:styleId="SemEspaamento">
    <w:name w:val="No Spacing"/>
    <w:uiPriority w:val="1"/>
    <w:qFormat/>
    <w:rsid w:val="00B76D22"/>
    <w:pPr>
      <w:spacing w:after="0" w:line="240" w:lineRule="auto"/>
    </w:pPr>
  </w:style>
  <w:style w:type="paragraph" w:styleId="PargrafodaLista">
    <w:name w:val="List Paragraph"/>
    <w:basedOn w:val="Normal"/>
    <w:uiPriority w:val="34"/>
    <w:qFormat/>
    <w:rsid w:val="00B76D22"/>
    <w:pPr>
      <w:ind w:left="720"/>
      <w:contextualSpacing/>
    </w:pPr>
  </w:style>
  <w:style w:type="paragraph" w:styleId="Cabealho">
    <w:name w:val="header"/>
    <w:basedOn w:val="Normal"/>
    <w:link w:val="CabealhoCarcter"/>
    <w:uiPriority w:val="99"/>
    <w:unhideWhenUsed/>
    <w:rsid w:val="00E903F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903F1"/>
  </w:style>
  <w:style w:type="paragraph" w:styleId="Rodap">
    <w:name w:val="footer"/>
    <w:basedOn w:val="Normal"/>
    <w:link w:val="RodapCarcter"/>
    <w:uiPriority w:val="99"/>
    <w:semiHidden/>
    <w:unhideWhenUsed/>
    <w:rsid w:val="00E903F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903F1"/>
  </w:style>
  <w:style w:type="paragraph" w:styleId="Textodebalo">
    <w:name w:val="Balloon Text"/>
    <w:basedOn w:val="Normal"/>
    <w:link w:val="TextodebaloCarcter"/>
    <w:uiPriority w:val="99"/>
    <w:semiHidden/>
    <w:unhideWhenUsed/>
    <w:rsid w:val="00E903F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903F1"/>
    <w:rPr>
      <w:rFonts w:ascii="Tahoma" w:hAnsi="Tahoma" w:cs="Tahoma"/>
      <w:sz w:val="16"/>
      <w:szCs w:val="16"/>
    </w:rPr>
  </w:style>
  <w:style w:type="paragraph" w:styleId="NormalWeb">
    <w:name w:val="Normal (Web)"/>
    <w:basedOn w:val="Normal"/>
    <w:uiPriority w:val="99"/>
    <w:semiHidden/>
    <w:unhideWhenUsed/>
    <w:rsid w:val="00E90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Tipodeletrapredefinidodopargrafo"/>
    <w:rsid w:val="00E903F1"/>
  </w:style>
  <w:style w:type="paragraph" w:customStyle="1" w:styleId="Default">
    <w:name w:val="Default"/>
    <w:rsid w:val="00AD334E"/>
    <w:pPr>
      <w:autoSpaceDE w:val="0"/>
      <w:autoSpaceDN w:val="0"/>
      <w:adjustRightInd w:val="0"/>
      <w:spacing w:after="0" w:line="240" w:lineRule="auto"/>
    </w:pPr>
    <w:rPr>
      <w:rFonts w:ascii="Calibri" w:eastAsia="Calibri" w:hAnsi="Calibri" w:cs="Calibri"/>
      <w:color w:val="000000"/>
      <w:sz w:val="24"/>
      <w:szCs w:val="24"/>
    </w:rPr>
  </w:style>
  <w:style w:type="character" w:styleId="Refdecomentrio">
    <w:name w:val="annotation reference"/>
    <w:basedOn w:val="Tipodeletrapredefinidodopargrafo"/>
    <w:uiPriority w:val="99"/>
    <w:semiHidden/>
    <w:unhideWhenUsed/>
    <w:rsid w:val="009E5F1D"/>
    <w:rPr>
      <w:sz w:val="16"/>
      <w:szCs w:val="16"/>
    </w:rPr>
  </w:style>
  <w:style w:type="paragraph" w:styleId="Textodecomentrio">
    <w:name w:val="annotation text"/>
    <w:basedOn w:val="Normal"/>
    <w:link w:val="TextodecomentrioCarcter"/>
    <w:uiPriority w:val="99"/>
    <w:semiHidden/>
    <w:unhideWhenUsed/>
    <w:rsid w:val="009E5F1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9E5F1D"/>
    <w:rPr>
      <w:sz w:val="20"/>
      <w:szCs w:val="20"/>
    </w:rPr>
  </w:style>
  <w:style w:type="paragraph" w:styleId="Assuntodecomentrio">
    <w:name w:val="annotation subject"/>
    <w:basedOn w:val="Textodecomentrio"/>
    <w:next w:val="Textodecomentrio"/>
    <w:link w:val="AssuntodecomentrioCarcter"/>
    <w:uiPriority w:val="99"/>
    <w:semiHidden/>
    <w:unhideWhenUsed/>
    <w:rsid w:val="009E5F1D"/>
    <w:rPr>
      <w:b/>
      <w:bCs/>
    </w:rPr>
  </w:style>
  <w:style w:type="character" w:customStyle="1" w:styleId="AssuntodecomentrioCarcter">
    <w:name w:val="Assunto de comentário Carácter"/>
    <w:basedOn w:val="TextodecomentrioCarcter"/>
    <w:link w:val="Assuntodecomentrio"/>
    <w:uiPriority w:val="99"/>
    <w:semiHidden/>
    <w:rsid w:val="009E5F1D"/>
    <w:rPr>
      <w:b/>
      <w:bCs/>
      <w:sz w:val="20"/>
      <w:szCs w:val="20"/>
    </w:rPr>
  </w:style>
  <w:style w:type="character" w:customStyle="1" w:styleId="notranslate">
    <w:name w:val="notranslate"/>
    <w:basedOn w:val="Tipodeletrapredefinidodopargrafo"/>
    <w:rsid w:val="00F2261E"/>
  </w:style>
  <w:style w:type="character" w:styleId="Hiperligao">
    <w:name w:val="Hyperlink"/>
    <w:basedOn w:val="Tipodeletrapredefinidodopargrafo"/>
    <w:uiPriority w:val="99"/>
    <w:unhideWhenUsed/>
    <w:rsid w:val="00E923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3416776">
      <w:bodyDiv w:val="1"/>
      <w:marLeft w:val="0"/>
      <w:marRight w:val="0"/>
      <w:marTop w:val="0"/>
      <w:marBottom w:val="0"/>
      <w:divBdr>
        <w:top w:val="none" w:sz="0" w:space="0" w:color="auto"/>
        <w:left w:val="none" w:sz="0" w:space="0" w:color="auto"/>
        <w:bottom w:val="none" w:sz="0" w:space="0" w:color="auto"/>
        <w:right w:val="none" w:sz="0" w:space="0" w:color="auto"/>
      </w:divBdr>
    </w:div>
    <w:div w:id="1565481547">
      <w:bodyDiv w:val="1"/>
      <w:marLeft w:val="0"/>
      <w:marRight w:val="0"/>
      <w:marTop w:val="0"/>
      <w:marBottom w:val="0"/>
      <w:divBdr>
        <w:top w:val="none" w:sz="0" w:space="0" w:color="auto"/>
        <w:left w:val="none" w:sz="0" w:space="0" w:color="auto"/>
        <w:bottom w:val="none" w:sz="0" w:space="0" w:color="auto"/>
        <w:right w:val="none" w:sz="0" w:space="0" w:color="auto"/>
      </w:divBdr>
    </w:div>
    <w:div w:id="21010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arinho@gc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949</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Marinho</dc:creator>
  <cp:lastModifiedBy>smsa01</cp:lastModifiedBy>
  <cp:revision>9</cp:revision>
  <dcterms:created xsi:type="dcterms:W3CDTF">2016-10-14T10:01:00Z</dcterms:created>
  <dcterms:modified xsi:type="dcterms:W3CDTF">2016-10-17T09:41:00Z</dcterms:modified>
</cp:coreProperties>
</file>